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AEE53" w14:textId="77777777" w:rsidR="00DC7585" w:rsidRPr="006F016D" w:rsidRDefault="00D44087" w:rsidP="00CC6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outlineLvl w:val="0"/>
        <w:rPr>
          <w:rFonts w:ascii="Montserrat" w:hAnsi="Montserrat" w:cs="Cambria"/>
          <w:b/>
          <w:bCs/>
          <w:iCs/>
          <w:caps/>
          <w:color w:val="000000"/>
          <w:lang w:val="en-GB"/>
        </w:rPr>
      </w:pPr>
      <w:r w:rsidRPr="006F016D">
        <w:rPr>
          <w:rFonts w:ascii="Montserrat" w:hAnsi="Montserrat" w:cs="Cambria"/>
          <w:b/>
          <w:bCs/>
          <w:iCs/>
          <w:caps/>
          <w:color w:val="000000"/>
          <w:lang w:val="en-GB"/>
        </w:rPr>
        <w:t>cooperation</w:t>
      </w:r>
      <w:r w:rsidR="003F5541" w:rsidRPr="006F016D">
        <w:rPr>
          <w:rFonts w:ascii="Montserrat" w:hAnsi="Montserrat" w:cs="Cambria"/>
          <w:b/>
          <w:bCs/>
          <w:iCs/>
          <w:caps/>
          <w:color w:val="000000"/>
          <w:lang w:val="en-GB"/>
        </w:rPr>
        <w:t xml:space="preserve"> AGREEMENT</w:t>
      </w:r>
    </w:p>
    <w:p w14:paraId="4AE5E754" w14:textId="3F556833" w:rsidR="006E7FDD" w:rsidRPr="006F016D" w:rsidRDefault="006E7FDD" w:rsidP="001C64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Spectral" w:hAnsi="Spectral" w:cs="Arial Narrow"/>
          <w:b/>
          <w:bCs/>
          <w:smallCaps/>
          <w:color w:val="000000"/>
          <w:lang w:val="en-GB"/>
        </w:rPr>
      </w:pPr>
    </w:p>
    <w:tbl>
      <w:tblPr>
        <w:tblW w:w="10365" w:type="dxa"/>
        <w:tblInd w:w="-38" w:type="dxa"/>
        <w:tblLayout w:type="fixed"/>
        <w:tblLook w:val="04A0" w:firstRow="1" w:lastRow="0" w:firstColumn="1" w:lastColumn="0" w:noHBand="0" w:noVBand="1"/>
      </w:tblPr>
      <w:tblGrid>
        <w:gridCol w:w="3152"/>
        <w:gridCol w:w="7213"/>
      </w:tblGrid>
      <w:tr w:rsidR="007010DB" w:rsidRPr="006F016D" w14:paraId="124AC69C" w14:textId="77777777" w:rsidTr="007010DB">
        <w:trPr>
          <w:trHeight w:val="304"/>
        </w:trPr>
        <w:tc>
          <w:tcPr>
            <w:tcW w:w="10365" w:type="dxa"/>
            <w:gridSpan w:val="2"/>
            <w:tcBorders>
              <w:top w:val="single" w:sz="4" w:space="0" w:color="000000"/>
              <w:left w:val="single" w:sz="4" w:space="0" w:color="000000"/>
              <w:bottom w:val="nil"/>
              <w:right w:val="single" w:sz="4" w:space="0" w:color="000000"/>
            </w:tcBorders>
            <w:shd w:val="clear" w:color="auto" w:fill="E6E6E6"/>
            <w:hideMark/>
          </w:tcPr>
          <w:p w14:paraId="76D6320B" w14:textId="4FFC6B2A" w:rsidR="007010DB" w:rsidRPr="006F016D" w:rsidRDefault="007010DB">
            <w:pPr>
              <w:snapToGrid w:val="0"/>
              <w:spacing w:line="260" w:lineRule="atLeast"/>
              <w:rPr>
                <w:rFonts w:ascii="Spectral" w:hAnsi="Spectral"/>
                <w:b/>
                <w:sz w:val="20"/>
                <w:szCs w:val="20"/>
                <w:lang w:val="en-GB" w:eastAsia="ar-SA"/>
              </w:rPr>
            </w:pPr>
            <w:r w:rsidRPr="006F016D">
              <w:rPr>
                <w:rFonts w:ascii="Spectral" w:hAnsi="Spectral"/>
                <w:b/>
                <w:sz w:val="20"/>
                <w:szCs w:val="20"/>
                <w:lang w:val="en-GB"/>
              </w:rPr>
              <w:t xml:space="preserve">Cooperation Agreement </w:t>
            </w:r>
          </w:p>
        </w:tc>
      </w:tr>
      <w:tr w:rsidR="007010DB" w:rsidRPr="006F016D" w14:paraId="6A727488" w14:textId="77777777" w:rsidTr="007010DB">
        <w:trPr>
          <w:trHeight w:val="304"/>
        </w:trPr>
        <w:tc>
          <w:tcPr>
            <w:tcW w:w="3152" w:type="dxa"/>
            <w:tcBorders>
              <w:top w:val="single" w:sz="4" w:space="0" w:color="000000"/>
              <w:left w:val="single" w:sz="4" w:space="0" w:color="000000"/>
              <w:bottom w:val="nil"/>
              <w:right w:val="nil"/>
            </w:tcBorders>
            <w:hideMark/>
          </w:tcPr>
          <w:p w14:paraId="59B216D4" w14:textId="77777777" w:rsidR="007010DB" w:rsidRPr="006F016D" w:rsidRDefault="007010DB">
            <w:pPr>
              <w:snapToGrid w:val="0"/>
              <w:spacing w:line="260" w:lineRule="atLeast"/>
              <w:rPr>
                <w:rFonts w:ascii="Spectral" w:hAnsi="Spectral"/>
                <w:sz w:val="20"/>
                <w:szCs w:val="20"/>
                <w:lang w:val="en-GB"/>
              </w:rPr>
            </w:pPr>
            <w:r w:rsidRPr="006F016D">
              <w:rPr>
                <w:rFonts w:ascii="Spectral" w:hAnsi="Spectral"/>
                <w:sz w:val="20"/>
                <w:szCs w:val="20"/>
                <w:lang w:val="en-GB"/>
              </w:rPr>
              <w:t>Project title</w:t>
            </w:r>
          </w:p>
        </w:tc>
        <w:tc>
          <w:tcPr>
            <w:tcW w:w="7213" w:type="dxa"/>
            <w:tcBorders>
              <w:top w:val="single" w:sz="4" w:space="0" w:color="000000"/>
              <w:left w:val="single" w:sz="4" w:space="0" w:color="000000"/>
              <w:bottom w:val="nil"/>
              <w:right w:val="single" w:sz="4" w:space="0" w:color="000000"/>
            </w:tcBorders>
          </w:tcPr>
          <w:p w14:paraId="202299C9" w14:textId="77777777" w:rsidR="007010DB" w:rsidRPr="006F016D" w:rsidRDefault="007010DB">
            <w:pPr>
              <w:snapToGrid w:val="0"/>
              <w:spacing w:line="260" w:lineRule="atLeast"/>
              <w:rPr>
                <w:rFonts w:ascii="Spectral" w:hAnsi="Spectral"/>
                <w:sz w:val="20"/>
                <w:szCs w:val="20"/>
                <w:lang w:val="en-GB"/>
              </w:rPr>
            </w:pPr>
          </w:p>
        </w:tc>
      </w:tr>
      <w:tr w:rsidR="007010DB" w:rsidRPr="00A724F6" w14:paraId="4ACFFC5D" w14:textId="77777777" w:rsidTr="007010DB">
        <w:trPr>
          <w:trHeight w:val="304"/>
        </w:trPr>
        <w:tc>
          <w:tcPr>
            <w:tcW w:w="3152" w:type="dxa"/>
            <w:tcBorders>
              <w:top w:val="single" w:sz="4" w:space="0" w:color="000000"/>
              <w:left w:val="single" w:sz="4" w:space="0" w:color="000000"/>
              <w:bottom w:val="nil"/>
              <w:right w:val="nil"/>
            </w:tcBorders>
            <w:hideMark/>
          </w:tcPr>
          <w:p w14:paraId="3317CC02" w14:textId="77777777" w:rsidR="007010DB" w:rsidRPr="006F016D" w:rsidRDefault="007010DB">
            <w:pPr>
              <w:snapToGrid w:val="0"/>
              <w:spacing w:line="260" w:lineRule="atLeast"/>
              <w:rPr>
                <w:rFonts w:ascii="Spectral" w:hAnsi="Spectral"/>
                <w:sz w:val="20"/>
                <w:szCs w:val="20"/>
                <w:lang w:val="en-GB"/>
              </w:rPr>
            </w:pPr>
            <w:r w:rsidRPr="006F016D">
              <w:rPr>
                <w:rFonts w:ascii="Spectral" w:hAnsi="Spectral"/>
                <w:sz w:val="20"/>
                <w:szCs w:val="20"/>
                <w:lang w:val="en-GB"/>
              </w:rPr>
              <w:t>DUF member organization(s)</w:t>
            </w:r>
          </w:p>
          <w:p w14:paraId="43ED6E4E" w14:textId="0AFD8695" w:rsidR="006F016D" w:rsidRPr="006F016D" w:rsidRDefault="006F016D">
            <w:pPr>
              <w:snapToGrid w:val="0"/>
              <w:spacing w:line="260" w:lineRule="atLeast"/>
              <w:rPr>
                <w:rFonts w:ascii="Spectral" w:hAnsi="Spectral"/>
                <w:i/>
                <w:iCs/>
                <w:sz w:val="20"/>
                <w:szCs w:val="20"/>
                <w:lang w:val="en-GB"/>
              </w:rPr>
            </w:pPr>
            <w:r w:rsidRPr="006F016D">
              <w:rPr>
                <w:rFonts w:ascii="Spectral" w:hAnsi="Spectral"/>
                <w:i/>
                <w:iCs/>
                <w:sz w:val="20"/>
                <w:szCs w:val="20"/>
                <w:lang w:val="en-GB"/>
              </w:rPr>
              <w:t>Hereafter referred to as “DUF member organisation”.</w:t>
            </w:r>
          </w:p>
        </w:tc>
        <w:tc>
          <w:tcPr>
            <w:tcW w:w="7213" w:type="dxa"/>
            <w:tcBorders>
              <w:top w:val="single" w:sz="4" w:space="0" w:color="000000"/>
              <w:left w:val="single" w:sz="4" w:space="0" w:color="000000"/>
              <w:bottom w:val="nil"/>
              <w:right w:val="single" w:sz="4" w:space="0" w:color="000000"/>
            </w:tcBorders>
          </w:tcPr>
          <w:p w14:paraId="06AD8B91" w14:textId="77777777" w:rsidR="007010DB" w:rsidRPr="006F016D" w:rsidRDefault="007010DB">
            <w:pPr>
              <w:snapToGrid w:val="0"/>
              <w:spacing w:line="260" w:lineRule="atLeast"/>
              <w:rPr>
                <w:rFonts w:ascii="Spectral" w:hAnsi="Spectral"/>
                <w:sz w:val="20"/>
                <w:szCs w:val="20"/>
                <w:lang w:val="en-GB"/>
              </w:rPr>
            </w:pPr>
          </w:p>
        </w:tc>
      </w:tr>
      <w:tr w:rsidR="007010DB" w:rsidRPr="00A724F6" w14:paraId="262BEE86" w14:textId="77777777" w:rsidTr="007010DB">
        <w:trPr>
          <w:trHeight w:val="304"/>
        </w:trPr>
        <w:tc>
          <w:tcPr>
            <w:tcW w:w="3152" w:type="dxa"/>
            <w:tcBorders>
              <w:top w:val="single" w:sz="4" w:space="0" w:color="000000"/>
              <w:left w:val="single" w:sz="4" w:space="0" w:color="000000"/>
              <w:bottom w:val="nil"/>
              <w:right w:val="nil"/>
            </w:tcBorders>
            <w:hideMark/>
          </w:tcPr>
          <w:p w14:paraId="73A6ED2A" w14:textId="77777777" w:rsidR="007010DB" w:rsidRDefault="007010DB">
            <w:pPr>
              <w:snapToGrid w:val="0"/>
              <w:spacing w:line="260" w:lineRule="atLeast"/>
              <w:rPr>
                <w:rFonts w:ascii="Spectral" w:hAnsi="Spectral"/>
                <w:sz w:val="20"/>
                <w:szCs w:val="20"/>
                <w:lang w:val="en-GB"/>
              </w:rPr>
            </w:pPr>
            <w:r w:rsidRPr="006F016D">
              <w:rPr>
                <w:rFonts w:ascii="Spectral" w:hAnsi="Spectral"/>
                <w:sz w:val="20"/>
                <w:szCs w:val="20"/>
                <w:lang w:val="en-GB"/>
              </w:rPr>
              <w:t>Partner organization(s)</w:t>
            </w:r>
          </w:p>
          <w:p w14:paraId="28114897" w14:textId="5F1A2CBD" w:rsidR="006F016D" w:rsidRPr="006F016D" w:rsidRDefault="006F016D">
            <w:pPr>
              <w:snapToGrid w:val="0"/>
              <w:spacing w:line="260" w:lineRule="atLeast"/>
              <w:rPr>
                <w:rFonts w:ascii="Spectral" w:hAnsi="Spectral"/>
                <w:i/>
                <w:iCs/>
                <w:sz w:val="20"/>
                <w:szCs w:val="20"/>
                <w:lang w:val="en-GB"/>
              </w:rPr>
            </w:pPr>
            <w:r w:rsidRPr="006F016D">
              <w:rPr>
                <w:rFonts w:ascii="Spectral" w:hAnsi="Spectral"/>
                <w:i/>
                <w:iCs/>
                <w:sz w:val="20"/>
                <w:szCs w:val="20"/>
                <w:lang w:val="en-GB"/>
              </w:rPr>
              <w:t>Hereafter referred to as “partner organisation”.</w:t>
            </w:r>
          </w:p>
        </w:tc>
        <w:tc>
          <w:tcPr>
            <w:tcW w:w="7213" w:type="dxa"/>
            <w:tcBorders>
              <w:top w:val="single" w:sz="4" w:space="0" w:color="000000"/>
              <w:left w:val="single" w:sz="4" w:space="0" w:color="000000"/>
              <w:bottom w:val="nil"/>
              <w:right w:val="single" w:sz="4" w:space="0" w:color="000000"/>
            </w:tcBorders>
          </w:tcPr>
          <w:p w14:paraId="3A1A834D" w14:textId="77777777" w:rsidR="007010DB" w:rsidRPr="006F016D" w:rsidRDefault="007010DB">
            <w:pPr>
              <w:snapToGrid w:val="0"/>
              <w:spacing w:line="260" w:lineRule="atLeast"/>
              <w:rPr>
                <w:rFonts w:ascii="Spectral" w:hAnsi="Spectral"/>
                <w:sz w:val="20"/>
                <w:szCs w:val="20"/>
                <w:lang w:val="en-GB"/>
              </w:rPr>
            </w:pPr>
          </w:p>
        </w:tc>
      </w:tr>
      <w:tr w:rsidR="007010DB" w:rsidRPr="006F016D" w14:paraId="24003A94" w14:textId="77777777" w:rsidTr="007010DB">
        <w:trPr>
          <w:trHeight w:val="304"/>
        </w:trPr>
        <w:tc>
          <w:tcPr>
            <w:tcW w:w="3152" w:type="dxa"/>
            <w:tcBorders>
              <w:top w:val="single" w:sz="4" w:space="0" w:color="000000"/>
              <w:left w:val="single" w:sz="4" w:space="0" w:color="000000"/>
              <w:bottom w:val="nil"/>
              <w:right w:val="nil"/>
            </w:tcBorders>
          </w:tcPr>
          <w:p w14:paraId="0B007B45" w14:textId="46D661E9" w:rsidR="007010DB" w:rsidRPr="006F016D" w:rsidRDefault="007010DB">
            <w:pPr>
              <w:snapToGrid w:val="0"/>
              <w:spacing w:line="260" w:lineRule="atLeast"/>
              <w:rPr>
                <w:rFonts w:ascii="Spectral" w:hAnsi="Spectral"/>
                <w:sz w:val="20"/>
                <w:szCs w:val="20"/>
                <w:lang w:val="en-GB"/>
              </w:rPr>
            </w:pPr>
            <w:r w:rsidRPr="006F016D">
              <w:rPr>
                <w:rFonts w:ascii="Spectral" w:hAnsi="Spectral"/>
                <w:sz w:val="20"/>
                <w:szCs w:val="20"/>
                <w:lang w:val="en-GB"/>
              </w:rPr>
              <w:t>DUF file number</w:t>
            </w:r>
          </w:p>
        </w:tc>
        <w:tc>
          <w:tcPr>
            <w:tcW w:w="7213" w:type="dxa"/>
            <w:tcBorders>
              <w:top w:val="single" w:sz="4" w:space="0" w:color="000000"/>
              <w:left w:val="single" w:sz="4" w:space="0" w:color="000000"/>
              <w:bottom w:val="nil"/>
              <w:right w:val="single" w:sz="4" w:space="0" w:color="000000"/>
            </w:tcBorders>
          </w:tcPr>
          <w:p w14:paraId="2C85CC6D" w14:textId="77777777" w:rsidR="007010DB" w:rsidRPr="006F016D" w:rsidRDefault="007010DB">
            <w:pPr>
              <w:snapToGrid w:val="0"/>
              <w:spacing w:line="260" w:lineRule="atLeast"/>
              <w:rPr>
                <w:rFonts w:ascii="Spectral" w:hAnsi="Spectral"/>
                <w:sz w:val="20"/>
                <w:szCs w:val="20"/>
                <w:lang w:val="en-GB"/>
              </w:rPr>
            </w:pPr>
          </w:p>
        </w:tc>
      </w:tr>
      <w:tr w:rsidR="007010DB" w:rsidRPr="006F016D" w14:paraId="4D88407C" w14:textId="77777777" w:rsidTr="007010DB">
        <w:trPr>
          <w:trHeight w:val="304"/>
        </w:trPr>
        <w:tc>
          <w:tcPr>
            <w:tcW w:w="3152" w:type="dxa"/>
            <w:tcBorders>
              <w:top w:val="single" w:sz="4" w:space="0" w:color="000000"/>
              <w:left w:val="single" w:sz="4" w:space="0" w:color="000000"/>
              <w:bottom w:val="nil"/>
              <w:right w:val="nil"/>
            </w:tcBorders>
            <w:hideMark/>
          </w:tcPr>
          <w:p w14:paraId="7E6A6471" w14:textId="77777777" w:rsidR="007010DB" w:rsidRPr="006F016D" w:rsidRDefault="007010DB">
            <w:pPr>
              <w:snapToGrid w:val="0"/>
              <w:spacing w:line="260" w:lineRule="atLeast"/>
              <w:rPr>
                <w:rFonts w:ascii="Spectral" w:hAnsi="Spectral"/>
                <w:sz w:val="20"/>
                <w:szCs w:val="20"/>
                <w:lang w:val="en-GB"/>
              </w:rPr>
            </w:pPr>
            <w:r w:rsidRPr="006F016D">
              <w:rPr>
                <w:rFonts w:ascii="Spectral" w:hAnsi="Spectral"/>
                <w:sz w:val="20"/>
                <w:szCs w:val="20"/>
                <w:lang w:val="en-GB"/>
              </w:rPr>
              <w:t>Project locality</w:t>
            </w:r>
          </w:p>
        </w:tc>
        <w:tc>
          <w:tcPr>
            <w:tcW w:w="7213" w:type="dxa"/>
            <w:tcBorders>
              <w:top w:val="single" w:sz="4" w:space="0" w:color="000000"/>
              <w:left w:val="single" w:sz="4" w:space="0" w:color="000000"/>
              <w:bottom w:val="nil"/>
              <w:right w:val="single" w:sz="4" w:space="0" w:color="000000"/>
            </w:tcBorders>
          </w:tcPr>
          <w:p w14:paraId="529C341E" w14:textId="77777777" w:rsidR="007010DB" w:rsidRPr="006F016D" w:rsidRDefault="007010DB">
            <w:pPr>
              <w:snapToGrid w:val="0"/>
              <w:spacing w:line="260" w:lineRule="atLeast"/>
              <w:rPr>
                <w:rFonts w:ascii="Spectral" w:hAnsi="Spectral"/>
                <w:sz w:val="20"/>
                <w:szCs w:val="20"/>
                <w:lang w:val="en-GB"/>
              </w:rPr>
            </w:pPr>
          </w:p>
        </w:tc>
      </w:tr>
      <w:tr w:rsidR="007010DB" w:rsidRPr="006F016D" w14:paraId="59F8BD81" w14:textId="77777777" w:rsidTr="007010DB">
        <w:trPr>
          <w:trHeight w:val="304"/>
        </w:trPr>
        <w:tc>
          <w:tcPr>
            <w:tcW w:w="3152" w:type="dxa"/>
            <w:tcBorders>
              <w:top w:val="single" w:sz="4" w:space="0" w:color="000000"/>
              <w:left w:val="single" w:sz="4" w:space="0" w:color="000000"/>
              <w:bottom w:val="nil"/>
              <w:right w:val="nil"/>
            </w:tcBorders>
            <w:hideMark/>
          </w:tcPr>
          <w:p w14:paraId="7F1EA9DD" w14:textId="77777777" w:rsidR="007010DB" w:rsidRPr="006F016D" w:rsidRDefault="007010DB">
            <w:pPr>
              <w:snapToGrid w:val="0"/>
              <w:spacing w:line="260" w:lineRule="atLeast"/>
              <w:rPr>
                <w:rFonts w:ascii="Spectral" w:hAnsi="Spectral"/>
                <w:sz w:val="20"/>
                <w:szCs w:val="20"/>
                <w:lang w:val="en-GB"/>
              </w:rPr>
            </w:pPr>
            <w:r w:rsidRPr="006F016D">
              <w:rPr>
                <w:rFonts w:ascii="Spectral" w:hAnsi="Spectral"/>
                <w:sz w:val="20"/>
                <w:szCs w:val="20"/>
                <w:lang w:val="en-GB"/>
              </w:rPr>
              <w:t>Project period</w:t>
            </w:r>
          </w:p>
        </w:tc>
        <w:tc>
          <w:tcPr>
            <w:tcW w:w="7213" w:type="dxa"/>
            <w:tcBorders>
              <w:top w:val="single" w:sz="4" w:space="0" w:color="000000"/>
              <w:left w:val="single" w:sz="4" w:space="0" w:color="000000"/>
              <w:bottom w:val="nil"/>
              <w:right w:val="single" w:sz="4" w:space="0" w:color="000000"/>
            </w:tcBorders>
          </w:tcPr>
          <w:p w14:paraId="566774CD" w14:textId="77777777" w:rsidR="007010DB" w:rsidRPr="006F016D" w:rsidRDefault="007010DB">
            <w:pPr>
              <w:snapToGrid w:val="0"/>
              <w:spacing w:line="260" w:lineRule="atLeast"/>
              <w:rPr>
                <w:rFonts w:ascii="Spectral" w:hAnsi="Spectral"/>
                <w:sz w:val="20"/>
                <w:szCs w:val="20"/>
                <w:lang w:val="en-GB"/>
              </w:rPr>
            </w:pPr>
          </w:p>
        </w:tc>
      </w:tr>
      <w:tr w:rsidR="007010DB" w:rsidRPr="006F016D" w14:paraId="27055EA1" w14:textId="77777777" w:rsidTr="007010DB">
        <w:trPr>
          <w:trHeight w:val="260"/>
        </w:trPr>
        <w:tc>
          <w:tcPr>
            <w:tcW w:w="3152" w:type="dxa"/>
            <w:tcBorders>
              <w:top w:val="single" w:sz="4" w:space="0" w:color="000000"/>
              <w:left w:val="single" w:sz="4" w:space="0" w:color="000000"/>
              <w:bottom w:val="single" w:sz="4" w:space="0" w:color="000000"/>
              <w:right w:val="nil"/>
            </w:tcBorders>
            <w:hideMark/>
          </w:tcPr>
          <w:p w14:paraId="368AE052" w14:textId="2013CBAF" w:rsidR="007010DB" w:rsidRPr="006F016D" w:rsidRDefault="007010DB">
            <w:pPr>
              <w:snapToGrid w:val="0"/>
              <w:spacing w:line="260" w:lineRule="atLeast"/>
              <w:rPr>
                <w:rFonts w:ascii="Spectral" w:hAnsi="Spectral"/>
                <w:sz w:val="20"/>
                <w:szCs w:val="20"/>
                <w:lang w:val="en-GB"/>
              </w:rPr>
            </w:pPr>
            <w:r w:rsidRPr="006F016D">
              <w:rPr>
                <w:rFonts w:ascii="Spectral" w:hAnsi="Spectral"/>
                <w:sz w:val="20"/>
                <w:szCs w:val="20"/>
                <w:lang w:val="en-GB"/>
              </w:rPr>
              <w:t>Grant amount</w:t>
            </w:r>
          </w:p>
        </w:tc>
        <w:tc>
          <w:tcPr>
            <w:tcW w:w="7213" w:type="dxa"/>
            <w:tcBorders>
              <w:top w:val="single" w:sz="4" w:space="0" w:color="000000"/>
              <w:left w:val="single" w:sz="4" w:space="0" w:color="000000"/>
              <w:bottom w:val="single" w:sz="4" w:space="0" w:color="000000"/>
              <w:right w:val="single" w:sz="4" w:space="0" w:color="000000"/>
            </w:tcBorders>
          </w:tcPr>
          <w:p w14:paraId="08CC7732" w14:textId="77777777" w:rsidR="007010DB" w:rsidRPr="006F016D" w:rsidRDefault="007010DB">
            <w:pPr>
              <w:snapToGrid w:val="0"/>
              <w:spacing w:line="260" w:lineRule="atLeast"/>
              <w:rPr>
                <w:rFonts w:ascii="Spectral" w:hAnsi="Spectral"/>
                <w:sz w:val="20"/>
                <w:szCs w:val="20"/>
                <w:lang w:val="en-GB"/>
              </w:rPr>
            </w:pPr>
          </w:p>
        </w:tc>
      </w:tr>
    </w:tbl>
    <w:p w14:paraId="6378DBB4" w14:textId="77777777" w:rsidR="007010DB" w:rsidRPr="006F016D" w:rsidRDefault="007010DB" w:rsidP="007010DB">
      <w:pPr>
        <w:rPr>
          <w:rFonts w:ascii="Spectral" w:hAnsi="Spectral"/>
          <w:b/>
          <w:bCs/>
          <w:color w:val="FF3223"/>
          <w:lang w:val="en-GB"/>
        </w:rPr>
      </w:pPr>
    </w:p>
    <w:p w14:paraId="6707769F" w14:textId="77777777" w:rsidR="00E04FA3" w:rsidRPr="006F016D" w:rsidRDefault="00E04FA3" w:rsidP="00CC6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Spectral" w:hAnsi="Spectral" w:cs="Arial Narrow"/>
          <w:b/>
          <w:sz w:val="20"/>
          <w:szCs w:val="20"/>
          <w:lang w:val="en-GB"/>
        </w:rPr>
      </w:pPr>
      <w:r w:rsidRPr="006F016D">
        <w:rPr>
          <w:rFonts w:ascii="Spectral" w:hAnsi="Spectral" w:cs="Arial Narrow"/>
          <w:b/>
          <w:sz w:val="20"/>
          <w:szCs w:val="20"/>
          <w:lang w:val="en-GB"/>
        </w:rPr>
        <w:t>Art. 1 Funding granted and provisions for its spending</w:t>
      </w:r>
    </w:p>
    <w:p w14:paraId="245EB1D1" w14:textId="7F33BB8B" w:rsidR="00FF52A2" w:rsidRPr="006F016D" w:rsidRDefault="00FF52A2" w:rsidP="00CC6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Spectral" w:hAnsi="Spectral" w:cs="Arial Narrow"/>
          <w:bCs/>
          <w:sz w:val="20"/>
          <w:szCs w:val="20"/>
          <w:lang w:val="en-GB"/>
        </w:rPr>
      </w:pPr>
      <w:r w:rsidRPr="006F016D">
        <w:rPr>
          <w:rFonts w:ascii="Spectral" w:hAnsi="Spectral" w:cs="Arial Narrow"/>
          <w:bCs/>
          <w:sz w:val="20"/>
          <w:szCs w:val="20"/>
          <w:lang w:val="en-GB"/>
        </w:rPr>
        <w:t xml:space="preserve">The funding has been granted </w:t>
      </w:r>
      <w:r w:rsidR="00E5636B" w:rsidRPr="006F016D">
        <w:rPr>
          <w:rFonts w:ascii="Spectral" w:hAnsi="Spectral" w:cs="Arial Narrow"/>
          <w:bCs/>
          <w:sz w:val="20"/>
          <w:szCs w:val="20"/>
          <w:lang w:val="en-GB"/>
        </w:rPr>
        <w:t>based on</w:t>
      </w:r>
      <w:r w:rsidRPr="006F016D">
        <w:rPr>
          <w:rFonts w:ascii="Spectral" w:hAnsi="Spectral" w:cs="Arial Narrow"/>
          <w:bCs/>
          <w:sz w:val="20"/>
          <w:szCs w:val="20"/>
          <w:lang w:val="en-GB"/>
        </w:rPr>
        <w:t xml:space="preserve"> the application and the budget a</w:t>
      </w:r>
      <w:r w:rsidR="00E5636B" w:rsidRPr="006F016D">
        <w:rPr>
          <w:rFonts w:ascii="Spectral" w:hAnsi="Spectral" w:cs="Arial Narrow"/>
          <w:bCs/>
          <w:sz w:val="20"/>
          <w:szCs w:val="20"/>
          <w:lang w:val="en-GB"/>
        </w:rPr>
        <w:t>pproved by DUF’s international granting committee.</w:t>
      </w:r>
      <w:r w:rsidRPr="006F016D">
        <w:rPr>
          <w:rFonts w:ascii="Spectral" w:hAnsi="Spectral" w:cs="Arial Narrow"/>
          <w:bCs/>
          <w:sz w:val="20"/>
          <w:szCs w:val="20"/>
          <w:lang w:val="en-GB"/>
        </w:rPr>
        <w:t xml:space="preserve"> </w:t>
      </w:r>
    </w:p>
    <w:p w14:paraId="5FD862A9" w14:textId="77777777" w:rsidR="00FF52A2" w:rsidRPr="006F016D" w:rsidRDefault="00FF52A2" w:rsidP="00CC6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Spectral" w:hAnsi="Spectral" w:cs="Arial Narrow"/>
          <w:bCs/>
          <w:sz w:val="20"/>
          <w:szCs w:val="20"/>
          <w:lang w:val="en-GB"/>
        </w:rPr>
      </w:pPr>
    </w:p>
    <w:p w14:paraId="0B4DCF08" w14:textId="36686F87" w:rsidR="00AD1027" w:rsidRPr="006F016D" w:rsidRDefault="00FF52A2" w:rsidP="00CC6C5F">
      <w:pPr>
        <w:pStyle w:val="Default"/>
        <w:jc w:val="both"/>
        <w:rPr>
          <w:rFonts w:ascii="Spectral" w:hAnsi="Spectral" w:cs="Arial Narrow"/>
          <w:bCs/>
          <w:color w:val="auto"/>
          <w:sz w:val="20"/>
          <w:szCs w:val="20"/>
          <w:lang w:val="en-GB"/>
        </w:rPr>
      </w:pPr>
      <w:r w:rsidRPr="006F016D">
        <w:rPr>
          <w:rFonts w:ascii="Spectral" w:hAnsi="Spectral" w:cs="Arial Narrow"/>
          <w:bCs/>
          <w:color w:val="auto"/>
          <w:sz w:val="20"/>
          <w:szCs w:val="20"/>
          <w:lang w:val="en-GB"/>
        </w:rPr>
        <w:t>The amount allocated must be spent as well as audited in compliance with the</w:t>
      </w:r>
      <w:r w:rsidR="000C19BA" w:rsidRPr="006F016D">
        <w:rPr>
          <w:rFonts w:ascii="Spectral" w:hAnsi="Spectral" w:cs="Arial Narrow"/>
          <w:bCs/>
          <w:color w:val="auto"/>
          <w:sz w:val="20"/>
          <w:szCs w:val="20"/>
          <w:lang w:val="en-GB"/>
        </w:rPr>
        <w:t xml:space="preserve"> </w:t>
      </w:r>
      <w:r w:rsidR="003B47E0" w:rsidRPr="006F016D">
        <w:rPr>
          <w:rFonts w:ascii="Spectral" w:hAnsi="Spectral" w:cs="Arial Narrow"/>
          <w:bCs/>
          <w:color w:val="auto"/>
          <w:sz w:val="20"/>
          <w:szCs w:val="20"/>
          <w:lang w:val="en-GB"/>
        </w:rPr>
        <w:t>“</w:t>
      </w:r>
      <w:r w:rsidR="003B47E0" w:rsidRPr="006F016D">
        <w:rPr>
          <w:rFonts w:ascii="Spectral" w:hAnsi="Spectral" w:cs="Arial Narrow"/>
          <w:bCs/>
          <w:i/>
          <w:color w:val="auto"/>
          <w:sz w:val="20"/>
          <w:szCs w:val="20"/>
          <w:lang w:val="en-GB"/>
        </w:rPr>
        <w:t>Audit Instruction concerning the audit work to be carried out in connection with project grants managed by NGO’s in developing countries”</w:t>
      </w:r>
      <w:r w:rsidR="006A2470" w:rsidRPr="006F016D">
        <w:rPr>
          <w:rFonts w:ascii="Spectral" w:hAnsi="Spectral" w:cs="Arial Narrow"/>
          <w:bCs/>
          <w:color w:val="auto"/>
          <w:sz w:val="20"/>
          <w:szCs w:val="20"/>
          <w:lang w:val="en-GB"/>
        </w:rPr>
        <w:t xml:space="preserve">, </w:t>
      </w:r>
      <w:r w:rsidR="001F75E7" w:rsidRPr="006F016D">
        <w:rPr>
          <w:rFonts w:ascii="Spectral" w:hAnsi="Spectral" w:cs="Arial Narrow"/>
          <w:bCs/>
          <w:color w:val="auto"/>
          <w:sz w:val="20"/>
          <w:szCs w:val="20"/>
          <w:lang w:val="en-GB"/>
        </w:rPr>
        <w:t>“</w:t>
      </w:r>
      <w:r w:rsidR="001F75E7" w:rsidRPr="006F016D">
        <w:rPr>
          <w:rFonts w:ascii="Spectral" w:hAnsi="Spectral" w:cs="Arial Narrow"/>
          <w:bCs/>
          <w:i/>
          <w:color w:val="auto"/>
          <w:sz w:val="20"/>
          <w:szCs w:val="20"/>
          <w:lang w:val="en-GB"/>
        </w:rPr>
        <w:t xml:space="preserve">General Guidelines for Grant Administration through Danish Civil Society Organisations” </w:t>
      </w:r>
      <w:r w:rsidR="00583AF7" w:rsidRPr="006F016D">
        <w:rPr>
          <w:rFonts w:ascii="Spectral" w:hAnsi="Spectral" w:cs="Arial Narrow"/>
          <w:bCs/>
          <w:color w:val="auto"/>
          <w:sz w:val="20"/>
          <w:szCs w:val="20"/>
          <w:lang w:val="en-GB"/>
        </w:rPr>
        <w:t xml:space="preserve">published by the Danish Foreign Ministry </w:t>
      </w:r>
      <w:r w:rsidR="00DC6339" w:rsidRPr="006F016D">
        <w:rPr>
          <w:rFonts w:ascii="Spectral" w:hAnsi="Spectral" w:cs="Arial Narrow"/>
          <w:bCs/>
          <w:color w:val="auto"/>
          <w:sz w:val="20"/>
          <w:szCs w:val="20"/>
          <w:lang w:val="en-GB"/>
        </w:rPr>
        <w:t>as well as DUFs</w:t>
      </w:r>
      <w:r w:rsidR="00422690" w:rsidRPr="006F016D">
        <w:rPr>
          <w:rFonts w:ascii="Spectral" w:hAnsi="Spectral" w:cs="Arial Narrow"/>
          <w:bCs/>
          <w:color w:val="auto"/>
          <w:sz w:val="20"/>
          <w:szCs w:val="20"/>
          <w:lang w:val="en-GB"/>
        </w:rPr>
        <w:t xml:space="preserve"> guidelines for the</w:t>
      </w:r>
      <w:r w:rsidR="00E5636B" w:rsidRPr="006F016D">
        <w:rPr>
          <w:rFonts w:ascii="Spectral" w:hAnsi="Spectral" w:cs="Arial Narrow"/>
          <w:bCs/>
          <w:color w:val="auto"/>
          <w:sz w:val="20"/>
          <w:szCs w:val="20"/>
          <w:lang w:val="en-GB"/>
        </w:rPr>
        <w:t xml:space="preserve"> International</w:t>
      </w:r>
      <w:r w:rsidR="00422690" w:rsidRPr="006F016D">
        <w:rPr>
          <w:rFonts w:ascii="Spectral" w:hAnsi="Spectral" w:cs="Arial Narrow"/>
          <w:bCs/>
          <w:color w:val="auto"/>
          <w:sz w:val="20"/>
          <w:szCs w:val="20"/>
          <w:lang w:val="en-GB"/>
        </w:rPr>
        <w:t xml:space="preserve"> Pool </w:t>
      </w:r>
      <w:r w:rsidR="00583AF7" w:rsidRPr="006F016D">
        <w:rPr>
          <w:rFonts w:ascii="Spectral" w:hAnsi="Spectral" w:cs="Arial Narrow"/>
          <w:bCs/>
          <w:color w:val="auto"/>
          <w:sz w:val="20"/>
          <w:szCs w:val="20"/>
          <w:lang w:val="en-GB"/>
        </w:rPr>
        <w:t>a</w:t>
      </w:r>
      <w:r w:rsidR="00E5636B" w:rsidRPr="006F016D">
        <w:rPr>
          <w:rFonts w:ascii="Spectral" w:hAnsi="Spectral" w:cs="Arial Narrow"/>
          <w:bCs/>
          <w:color w:val="auto"/>
          <w:sz w:val="20"/>
          <w:szCs w:val="20"/>
          <w:lang w:val="en-GB"/>
        </w:rPr>
        <w:t>nd</w:t>
      </w:r>
      <w:r w:rsidR="00422690" w:rsidRPr="006F016D">
        <w:rPr>
          <w:rFonts w:ascii="Spectral" w:hAnsi="Spectral" w:cs="Arial Narrow"/>
          <w:bCs/>
          <w:color w:val="auto"/>
          <w:sz w:val="20"/>
          <w:szCs w:val="20"/>
          <w:lang w:val="en-GB"/>
        </w:rPr>
        <w:t xml:space="preserve"> DUFs</w:t>
      </w:r>
      <w:r w:rsidR="00DC6339" w:rsidRPr="006F016D">
        <w:rPr>
          <w:rFonts w:ascii="Spectral" w:hAnsi="Spectral" w:cs="Arial Narrow"/>
          <w:bCs/>
          <w:color w:val="auto"/>
          <w:sz w:val="20"/>
          <w:szCs w:val="20"/>
          <w:lang w:val="en-GB"/>
        </w:rPr>
        <w:t xml:space="preserve"> financial guidelines</w:t>
      </w:r>
      <w:r w:rsidR="00E5636B" w:rsidRPr="006F016D">
        <w:rPr>
          <w:rFonts w:ascii="Spectral" w:hAnsi="Spectral" w:cs="Arial Narrow"/>
          <w:bCs/>
          <w:color w:val="auto"/>
          <w:sz w:val="20"/>
          <w:szCs w:val="20"/>
          <w:lang w:val="en-GB"/>
        </w:rPr>
        <w:t>, which can be found on https://en.duf.dk/</w:t>
      </w:r>
    </w:p>
    <w:p w14:paraId="430C0D05" w14:textId="77777777" w:rsidR="00B00903" w:rsidRPr="006F016D" w:rsidRDefault="00B00903" w:rsidP="00CC6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Spectral" w:hAnsi="Spectral" w:cs="Arial Narrow"/>
          <w:b/>
          <w:bCs/>
          <w:sz w:val="20"/>
          <w:szCs w:val="20"/>
          <w:lang w:val="en-GB"/>
        </w:rPr>
      </w:pPr>
    </w:p>
    <w:p w14:paraId="405C4B9D" w14:textId="1174BA6F" w:rsidR="00E04FA3" w:rsidRPr="006F016D" w:rsidRDefault="00C83BDA" w:rsidP="00CC6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Spectral" w:hAnsi="Spectral" w:cs="Arial Narrow"/>
          <w:bCs/>
          <w:sz w:val="20"/>
          <w:szCs w:val="20"/>
          <w:lang w:val="en-GB"/>
        </w:rPr>
      </w:pPr>
      <w:r w:rsidRPr="006F016D">
        <w:rPr>
          <w:rFonts w:ascii="Spectral" w:hAnsi="Spectral" w:cs="Arial Narrow"/>
          <w:b/>
          <w:bCs/>
          <w:sz w:val="20"/>
          <w:szCs w:val="20"/>
          <w:lang w:val="en-GB"/>
        </w:rPr>
        <w:t xml:space="preserve">Art. </w:t>
      </w:r>
      <w:r w:rsidR="00DC6339" w:rsidRPr="006F016D">
        <w:rPr>
          <w:rFonts w:ascii="Spectral" w:hAnsi="Spectral" w:cs="Arial Narrow"/>
          <w:b/>
          <w:bCs/>
          <w:sz w:val="20"/>
          <w:szCs w:val="20"/>
          <w:lang w:val="en-GB"/>
        </w:rPr>
        <w:t>2</w:t>
      </w:r>
      <w:r w:rsidRPr="006F016D">
        <w:rPr>
          <w:rFonts w:ascii="Spectral" w:hAnsi="Spectral" w:cs="Arial Narrow"/>
          <w:b/>
          <w:bCs/>
          <w:sz w:val="20"/>
          <w:szCs w:val="20"/>
          <w:lang w:val="en-GB"/>
        </w:rPr>
        <w:t xml:space="preserve"> General provisions concerning </w:t>
      </w:r>
      <w:r w:rsidR="007010DB" w:rsidRPr="006F016D">
        <w:rPr>
          <w:rFonts w:ascii="Spectral" w:hAnsi="Spectral" w:cs="Arial Narrow"/>
          <w:b/>
          <w:bCs/>
          <w:sz w:val="20"/>
          <w:szCs w:val="20"/>
          <w:lang w:val="en-GB"/>
        </w:rPr>
        <w:t xml:space="preserve">the </w:t>
      </w:r>
      <w:r w:rsidR="007010DB" w:rsidRPr="006F016D">
        <w:rPr>
          <w:rFonts w:ascii="Spectral" w:hAnsi="Spectral" w:cs="Arial Narrow"/>
          <w:b/>
          <w:sz w:val="20"/>
          <w:szCs w:val="20"/>
          <w:lang w:val="en-GB"/>
        </w:rPr>
        <w:t>DUF member organisation’s and partner organisation’s responsibilities</w:t>
      </w:r>
    </w:p>
    <w:p w14:paraId="2FCD94DC" w14:textId="42260791" w:rsidR="00C83BDA" w:rsidRPr="006F016D" w:rsidRDefault="00C83BDA" w:rsidP="00CC6C5F">
      <w:pPr>
        <w:spacing w:after="0"/>
        <w:jc w:val="both"/>
        <w:rPr>
          <w:rFonts w:ascii="Spectral" w:hAnsi="Spectral" w:cs="Arial Narrow"/>
          <w:sz w:val="20"/>
          <w:szCs w:val="20"/>
          <w:lang w:val="en-GB"/>
        </w:rPr>
      </w:pPr>
      <w:r w:rsidRPr="006F016D">
        <w:rPr>
          <w:rFonts w:ascii="Spectral" w:hAnsi="Spectral"/>
          <w:sz w:val="20"/>
          <w:szCs w:val="20"/>
          <w:lang w:val="en-GB"/>
        </w:rPr>
        <w:t xml:space="preserve">The </w:t>
      </w:r>
      <w:r w:rsidR="001C64AB" w:rsidRPr="006F016D">
        <w:rPr>
          <w:rFonts w:ascii="Spectral" w:hAnsi="Spectral" w:cs="Arial Narrow"/>
          <w:sz w:val="20"/>
          <w:szCs w:val="20"/>
          <w:lang w:val="en-GB"/>
        </w:rPr>
        <w:t xml:space="preserve">DUF </w:t>
      </w:r>
      <w:r w:rsidR="007010DB" w:rsidRPr="006F016D">
        <w:rPr>
          <w:rFonts w:ascii="Spectral" w:hAnsi="Spectral" w:cs="Arial Narrow"/>
          <w:sz w:val="20"/>
          <w:szCs w:val="20"/>
          <w:lang w:val="en-GB"/>
        </w:rPr>
        <w:t xml:space="preserve">member organisation’s and partner organisation’s </w:t>
      </w:r>
      <w:r w:rsidRPr="006F016D">
        <w:rPr>
          <w:rFonts w:ascii="Spectral" w:hAnsi="Spectral" w:cs="Arial Narrow"/>
          <w:sz w:val="20"/>
          <w:szCs w:val="20"/>
          <w:lang w:val="en-GB"/>
        </w:rPr>
        <w:t xml:space="preserve">governing bodies carries full responsibility towards </w:t>
      </w:r>
      <w:r w:rsidR="00DC6339" w:rsidRPr="006F016D">
        <w:rPr>
          <w:rFonts w:ascii="Spectral" w:hAnsi="Spectral" w:cs="Arial Narrow"/>
          <w:sz w:val="20"/>
          <w:szCs w:val="20"/>
          <w:lang w:val="en-GB"/>
        </w:rPr>
        <w:t xml:space="preserve">DUF </w:t>
      </w:r>
      <w:r w:rsidRPr="006F016D">
        <w:rPr>
          <w:rFonts w:ascii="Spectral" w:hAnsi="Spectral" w:cs="Arial Narrow"/>
          <w:sz w:val="20"/>
          <w:szCs w:val="20"/>
          <w:lang w:val="en-GB"/>
        </w:rPr>
        <w:t xml:space="preserve">for the intervention’s planning and implementation as specified in the </w:t>
      </w:r>
      <w:r w:rsidR="00A44C78" w:rsidRPr="006F016D">
        <w:rPr>
          <w:rFonts w:ascii="Spectral" w:hAnsi="Spectral" w:cs="Arial Narrow"/>
          <w:sz w:val="20"/>
          <w:szCs w:val="20"/>
          <w:lang w:val="en-GB"/>
        </w:rPr>
        <w:t>application</w:t>
      </w:r>
      <w:r w:rsidR="007B4255" w:rsidRPr="006F016D">
        <w:rPr>
          <w:rFonts w:ascii="Spectral" w:hAnsi="Spectral" w:cs="Arial Narrow"/>
          <w:sz w:val="20"/>
          <w:szCs w:val="20"/>
          <w:lang w:val="en-GB"/>
        </w:rPr>
        <w:t xml:space="preserve"> as approved by DUF</w:t>
      </w:r>
      <w:r w:rsidR="005B3785" w:rsidRPr="006F016D">
        <w:rPr>
          <w:rFonts w:ascii="Spectral" w:hAnsi="Spectral" w:cs="Arial Narrow"/>
          <w:sz w:val="20"/>
          <w:szCs w:val="20"/>
          <w:lang w:val="en-GB"/>
        </w:rPr>
        <w:t xml:space="preserve">. </w:t>
      </w:r>
      <w:r w:rsidR="00755F2B" w:rsidRPr="006F016D">
        <w:rPr>
          <w:rFonts w:ascii="Spectral" w:hAnsi="Spectral" w:cs="Arial Narrow"/>
          <w:sz w:val="20"/>
          <w:szCs w:val="20"/>
          <w:lang w:val="en-GB"/>
        </w:rPr>
        <w:t xml:space="preserve">Accordingly, it is incumbent upon the </w:t>
      </w:r>
      <w:r w:rsidR="001C64AB" w:rsidRPr="006F016D">
        <w:rPr>
          <w:rFonts w:ascii="Spectral" w:hAnsi="Spectral" w:cs="Arial Narrow"/>
          <w:sz w:val="20"/>
          <w:szCs w:val="20"/>
          <w:lang w:val="en-GB"/>
        </w:rPr>
        <w:t xml:space="preserve">DUF </w:t>
      </w:r>
      <w:r w:rsidR="007010DB" w:rsidRPr="006F016D">
        <w:rPr>
          <w:rFonts w:ascii="Spectral" w:hAnsi="Spectral" w:cs="Arial Narrow"/>
          <w:sz w:val="20"/>
          <w:szCs w:val="20"/>
          <w:lang w:val="en-GB"/>
        </w:rPr>
        <w:t>member organisation’s and partner organisation’s governing body:</w:t>
      </w:r>
    </w:p>
    <w:p w14:paraId="7CD4990E" w14:textId="77777777" w:rsidR="005C1F72" w:rsidRPr="006F016D" w:rsidRDefault="005C1F72" w:rsidP="00CC6C5F">
      <w:pPr>
        <w:spacing w:after="0"/>
        <w:jc w:val="both"/>
        <w:rPr>
          <w:rFonts w:ascii="Spectral" w:hAnsi="Spectral" w:cs="Arial Narrow"/>
          <w:sz w:val="20"/>
          <w:szCs w:val="20"/>
          <w:lang w:val="en-GB"/>
        </w:rPr>
      </w:pPr>
    </w:p>
    <w:p w14:paraId="0300A5D3" w14:textId="77777777" w:rsidR="005C1F72" w:rsidRPr="006F016D" w:rsidRDefault="005C1F72" w:rsidP="00CC6C5F">
      <w:pPr>
        <w:numPr>
          <w:ilvl w:val="0"/>
          <w:numId w:val="3"/>
        </w:numPr>
        <w:spacing w:after="0"/>
        <w:jc w:val="both"/>
        <w:rPr>
          <w:rFonts w:ascii="Spectral" w:hAnsi="Spectral" w:cs="Arial Narrow"/>
          <w:sz w:val="20"/>
          <w:szCs w:val="20"/>
          <w:lang w:val="en-GB"/>
        </w:rPr>
      </w:pPr>
      <w:r w:rsidRPr="006F016D">
        <w:rPr>
          <w:rFonts w:ascii="Spectral" w:hAnsi="Spectral" w:cs="Arial Narrow"/>
          <w:sz w:val="20"/>
          <w:szCs w:val="20"/>
          <w:lang w:val="en-GB"/>
        </w:rPr>
        <w:t xml:space="preserve">to ensure the required professional and administrative capacity to undertake defensible and reassuring management of the funding granted, </w:t>
      </w:r>
    </w:p>
    <w:p w14:paraId="4AE64D51" w14:textId="77777777" w:rsidR="00E944C4" w:rsidRPr="006F016D" w:rsidRDefault="00E944C4" w:rsidP="00CC6C5F">
      <w:pPr>
        <w:numPr>
          <w:ilvl w:val="0"/>
          <w:numId w:val="3"/>
        </w:numPr>
        <w:spacing w:after="0"/>
        <w:jc w:val="both"/>
        <w:rPr>
          <w:rFonts w:ascii="Spectral" w:hAnsi="Spectral" w:cs="Arial Narrow"/>
          <w:sz w:val="20"/>
          <w:szCs w:val="20"/>
          <w:lang w:val="en-GB"/>
        </w:rPr>
      </w:pPr>
      <w:r w:rsidRPr="006F016D">
        <w:rPr>
          <w:rFonts w:ascii="Spectral" w:hAnsi="Spectral" w:cs="Arial Narrow"/>
          <w:sz w:val="20"/>
          <w:szCs w:val="20"/>
          <w:lang w:val="en-GB"/>
        </w:rPr>
        <w:t>to maintain a secure and trustworthy accounting system,</w:t>
      </w:r>
    </w:p>
    <w:p w14:paraId="00310914" w14:textId="77777777" w:rsidR="00E944C4" w:rsidRPr="006F016D" w:rsidRDefault="00E944C4" w:rsidP="00CC6C5F">
      <w:pPr>
        <w:numPr>
          <w:ilvl w:val="0"/>
          <w:numId w:val="3"/>
        </w:numPr>
        <w:spacing w:after="0"/>
        <w:jc w:val="both"/>
        <w:rPr>
          <w:rFonts w:ascii="Spectral" w:hAnsi="Spectral" w:cs="Arial Narrow"/>
          <w:sz w:val="20"/>
          <w:szCs w:val="20"/>
          <w:lang w:val="en-GB"/>
        </w:rPr>
      </w:pPr>
      <w:r w:rsidRPr="006F016D">
        <w:rPr>
          <w:rFonts w:ascii="Spectral" w:hAnsi="Spectral" w:cs="Arial Narrow"/>
          <w:sz w:val="20"/>
          <w:szCs w:val="20"/>
          <w:lang w:val="en-GB"/>
        </w:rPr>
        <w:lastRenderedPageBreak/>
        <w:t>to ensure that financial procedures are reassuring and adequate internal control mechanisms are in place</w:t>
      </w:r>
      <w:r w:rsidR="007B4255" w:rsidRPr="006F016D">
        <w:rPr>
          <w:rFonts w:ascii="Spectral" w:hAnsi="Spectral" w:cs="Arial Narrow"/>
          <w:sz w:val="20"/>
          <w:szCs w:val="20"/>
          <w:lang w:val="en-GB"/>
        </w:rPr>
        <w:t xml:space="preserve"> in accordance with DUFs Financial Management Guidelines</w:t>
      </w:r>
      <w:r w:rsidRPr="006F016D">
        <w:rPr>
          <w:rFonts w:ascii="Spectral" w:hAnsi="Spectral" w:cs="Arial Narrow"/>
          <w:sz w:val="20"/>
          <w:szCs w:val="20"/>
          <w:lang w:val="en-GB"/>
        </w:rPr>
        <w:t>,</w:t>
      </w:r>
    </w:p>
    <w:p w14:paraId="7435F6EA" w14:textId="77777777" w:rsidR="005C1F72" w:rsidRPr="006F016D" w:rsidRDefault="005C1F72" w:rsidP="00CC6C5F">
      <w:pPr>
        <w:numPr>
          <w:ilvl w:val="0"/>
          <w:numId w:val="3"/>
        </w:numPr>
        <w:spacing w:after="0"/>
        <w:jc w:val="both"/>
        <w:rPr>
          <w:rFonts w:ascii="Spectral" w:hAnsi="Spectral" w:cs="Arial Narrow"/>
          <w:sz w:val="20"/>
          <w:szCs w:val="20"/>
          <w:lang w:val="en-GB"/>
        </w:rPr>
      </w:pPr>
      <w:r w:rsidRPr="006F016D">
        <w:rPr>
          <w:rFonts w:ascii="Spectral" w:hAnsi="Spectral" w:cs="Arial Narrow"/>
          <w:sz w:val="20"/>
          <w:szCs w:val="20"/>
          <w:lang w:val="en-GB"/>
        </w:rPr>
        <w:t xml:space="preserve">to make certain that narrative reporting to </w:t>
      </w:r>
      <w:r w:rsidR="00086EEA" w:rsidRPr="006F016D">
        <w:rPr>
          <w:rFonts w:ascii="Spectral" w:hAnsi="Spectral" w:cs="Arial Narrow"/>
          <w:sz w:val="20"/>
          <w:szCs w:val="20"/>
          <w:lang w:val="en-GB"/>
        </w:rPr>
        <w:t>DUF</w:t>
      </w:r>
      <w:r w:rsidRPr="006F016D">
        <w:rPr>
          <w:rFonts w:ascii="Spectral" w:hAnsi="Spectral" w:cs="Arial Narrow"/>
          <w:sz w:val="20"/>
          <w:szCs w:val="20"/>
          <w:lang w:val="en-GB"/>
        </w:rPr>
        <w:t xml:space="preserve"> as well as the preparation of accounts</w:t>
      </w:r>
      <w:r w:rsidR="00191AE3" w:rsidRPr="006F016D">
        <w:rPr>
          <w:rFonts w:ascii="Spectral" w:hAnsi="Spectral" w:cs="Arial Narrow"/>
          <w:sz w:val="20"/>
          <w:szCs w:val="20"/>
          <w:lang w:val="en-GB"/>
        </w:rPr>
        <w:t xml:space="preserve"> take place in accordance with the clauses on these matters set out below, </w:t>
      </w:r>
    </w:p>
    <w:p w14:paraId="554E671E" w14:textId="77777777" w:rsidR="00191AE3" w:rsidRPr="006F016D" w:rsidRDefault="00191AE3" w:rsidP="00CC6C5F">
      <w:pPr>
        <w:numPr>
          <w:ilvl w:val="0"/>
          <w:numId w:val="3"/>
        </w:numPr>
        <w:spacing w:after="0"/>
        <w:jc w:val="both"/>
        <w:rPr>
          <w:rFonts w:ascii="Spectral" w:hAnsi="Spectral" w:cs="Arial Narrow"/>
          <w:sz w:val="20"/>
          <w:szCs w:val="20"/>
          <w:lang w:val="en-GB"/>
        </w:rPr>
      </w:pPr>
      <w:r w:rsidRPr="006F016D">
        <w:rPr>
          <w:rFonts w:ascii="Spectral" w:hAnsi="Spectral" w:cs="Arial Narrow"/>
          <w:sz w:val="20"/>
          <w:szCs w:val="20"/>
          <w:lang w:val="en-GB"/>
        </w:rPr>
        <w:t>to ensure that any donations at the end of the intervention are given through a formal transfer of property, documenting the transferred effects and their value</w:t>
      </w:r>
      <w:r w:rsidR="000951A0" w:rsidRPr="006F016D">
        <w:rPr>
          <w:rFonts w:ascii="Spectral" w:hAnsi="Spectral" w:cs="Arial Narrow"/>
          <w:sz w:val="20"/>
          <w:szCs w:val="20"/>
          <w:lang w:val="en-GB"/>
        </w:rPr>
        <w:t xml:space="preserve"> by making use of DUFs </w:t>
      </w:r>
      <w:r w:rsidR="00B54C73" w:rsidRPr="006F016D">
        <w:rPr>
          <w:rFonts w:ascii="Spectral" w:hAnsi="Spectral" w:cs="Arial Narrow"/>
          <w:sz w:val="20"/>
          <w:szCs w:val="20"/>
          <w:lang w:val="en-GB"/>
        </w:rPr>
        <w:t>templates</w:t>
      </w:r>
      <w:r w:rsidRPr="006F016D">
        <w:rPr>
          <w:rFonts w:ascii="Spectral" w:hAnsi="Spectral" w:cs="Arial Narrow"/>
          <w:sz w:val="20"/>
          <w:szCs w:val="20"/>
          <w:lang w:val="en-GB"/>
        </w:rPr>
        <w:t xml:space="preserve">, </w:t>
      </w:r>
    </w:p>
    <w:p w14:paraId="3BD6D8B8" w14:textId="74809102" w:rsidR="007A32A6" w:rsidRPr="006F016D" w:rsidRDefault="007A32A6" w:rsidP="00CC6C5F">
      <w:pPr>
        <w:numPr>
          <w:ilvl w:val="0"/>
          <w:numId w:val="5"/>
        </w:numPr>
        <w:spacing w:after="0"/>
        <w:jc w:val="both"/>
        <w:rPr>
          <w:rFonts w:ascii="Spectral" w:hAnsi="Spectral" w:cs="Arial Narrow"/>
          <w:sz w:val="20"/>
          <w:szCs w:val="20"/>
          <w:lang w:val="en-GB"/>
        </w:rPr>
      </w:pPr>
      <w:r w:rsidRPr="006F016D">
        <w:rPr>
          <w:rFonts w:ascii="Spectral" w:hAnsi="Spectral"/>
          <w:sz w:val="20"/>
          <w:szCs w:val="20"/>
          <w:lang w:val="en-GB"/>
        </w:rPr>
        <w:t xml:space="preserve">to ensure that </w:t>
      </w:r>
      <w:r w:rsidR="00C61CFD" w:rsidRPr="006F016D">
        <w:rPr>
          <w:rFonts w:ascii="Spectral" w:hAnsi="Spectral" w:cs="Arial Narrow"/>
          <w:sz w:val="20"/>
          <w:szCs w:val="20"/>
          <w:lang w:val="en-GB"/>
        </w:rPr>
        <w:t>DUF</w:t>
      </w:r>
      <w:r w:rsidRPr="006F016D">
        <w:rPr>
          <w:rFonts w:ascii="Spectral" w:hAnsi="Spectral" w:cs="Arial Narrow"/>
          <w:sz w:val="20"/>
          <w:szCs w:val="20"/>
          <w:lang w:val="en-GB"/>
        </w:rPr>
        <w:t xml:space="preserve"> and the </w:t>
      </w:r>
      <w:r w:rsidRPr="006F016D">
        <w:rPr>
          <w:rFonts w:ascii="Spectral" w:hAnsi="Spectral"/>
          <w:sz w:val="20"/>
          <w:szCs w:val="20"/>
          <w:lang w:val="en-GB"/>
        </w:rPr>
        <w:t>Danish Ministry of Foreign Affairs</w:t>
      </w:r>
      <w:r w:rsidR="00E5636B" w:rsidRPr="006F016D">
        <w:rPr>
          <w:rFonts w:ascii="Spectral" w:hAnsi="Spectral"/>
          <w:sz w:val="20"/>
          <w:szCs w:val="20"/>
          <w:lang w:val="en-GB"/>
        </w:rPr>
        <w:t xml:space="preserve"> are</w:t>
      </w:r>
      <w:r w:rsidRPr="006F016D">
        <w:rPr>
          <w:rFonts w:ascii="Spectral" w:hAnsi="Spectral"/>
          <w:sz w:val="20"/>
          <w:szCs w:val="20"/>
          <w:lang w:val="en-GB"/>
        </w:rPr>
        <w:t xml:space="preserve"> </w:t>
      </w:r>
      <w:r w:rsidR="00C97B07" w:rsidRPr="006F016D">
        <w:rPr>
          <w:rFonts w:ascii="Spectral" w:hAnsi="Spectral"/>
          <w:sz w:val="20"/>
          <w:szCs w:val="20"/>
          <w:lang w:val="en-GB"/>
        </w:rPr>
        <w:t>at all times</w:t>
      </w:r>
      <w:r w:rsidRPr="006F016D">
        <w:rPr>
          <w:rFonts w:ascii="Spectral" w:hAnsi="Spectral"/>
          <w:sz w:val="20"/>
          <w:szCs w:val="20"/>
          <w:lang w:val="en-GB"/>
        </w:rPr>
        <w:t xml:space="preserve"> allowed full access and assistance to inspect the intervention a</w:t>
      </w:r>
      <w:r w:rsidR="00996678" w:rsidRPr="006F016D">
        <w:rPr>
          <w:rFonts w:ascii="Spectral" w:hAnsi="Spectral"/>
          <w:sz w:val="20"/>
          <w:szCs w:val="20"/>
          <w:lang w:val="en-GB"/>
        </w:rPr>
        <w:t>nd go through its documentation</w:t>
      </w:r>
      <w:r w:rsidR="00DC6339" w:rsidRPr="006F016D">
        <w:rPr>
          <w:rFonts w:ascii="Spectral" w:hAnsi="Spectral"/>
          <w:sz w:val="20"/>
          <w:szCs w:val="20"/>
          <w:lang w:val="en-GB"/>
        </w:rPr>
        <w:t>.</w:t>
      </w:r>
    </w:p>
    <w:p w14:paraId="37FD96A8" w14:textId="77777777" w:rsidR="00CA6D9B" w:rsidRPr="006F016D" w:rsidRDefault="00CA6D9B" w:rsidP="00CC6C5F">
      <w:pPr>
        <w:spacing w:after="0"/>
        <w:jc w:val="both"/>
        <w:rPr>
          <w:rFonts w:ascii="Spectral" w:hAnsi="Spectral" w:cs="Arial Narrow"/>
          <w:sz w:val="20"/>
          <w:szCs w:val="20"/>
          <w:lang w:val="en-GB"/>
        </w:rPr>
      </w:pPr>
    </w:p>
    <w:p w14:paraId="16896F12" w14:textId="77777777" w:rsidR="00B00903" w:rsidRPr="006F016D" w:rsidRDefault="0013087F" w:rsidP="00CC6C5F">
      <w:pPr>
        <w:spacing w:after="0"/>
        <w:jc w:val="both"/>
        <w:rPr>
          <w:rFonts w:ascii="Spectral" w:hAnsi="Spectral" w:cs="Arial Narrow"/>
          <w:b/>
          <w:bCs/>
          <w:sz w:val="20"/>
          <w:szCs w:val="20"/>
          <w:lang w:val="en-GB"/>
        </w:rPr>
      </w:pPr>
      <w:r w:rsidRPr="006F016D">
        <w:rPr>
          <w:rFonts w:ascii="Spectral" w:hAnsi="Spectral" w:cs="Arial Narrow"/>
          <w:b/>
          <w:bCs/>
          <w:sz w:val="20"/>
          <w:szCs w:val="20"/>
          <w:lang w:val="en-GB"/>
        </w:rPr>
        <w:t>Art. 3</w:t>
      </w:r>
      <w:r w:rsidR="0004206A" w:rsidRPr="006F016D">
        <w:rPr>
          <w:rFonts w:ascii="Spectral" w:hAnsi="Spectral" w:cs="Arial Narrow"/>
          <w:b/>
          <w:bCs/>
          <w:sz w:val="20"/>
          <w:szCs w:val="20"/>
          <w:lang w:val="en-GB"/>
        </w:rPr>
        <w:t xml:space="preserve"> Budget </w:t>
      </w:r>
      <w:r w:rsidR="00204016" w:rsidRPr="006F016D">
        <w:rPr>
          <w:rFonts w:ascii="Spectral" w:hAnsi="Spectral" w:cs="Arial Narrow"/>
          <w:b/>
          <w:bCs/>
          <w:sz w:val="20"/>
          <w:szCs w:val="20"/>
          <w:lang w:val="en-GB"/>
        </w:rPr>
        <w:t>management and</w:t>
      </w:r>
      <w:r w:rsidR="0004206A" w:rsidRPr="006F016D">
        <w:rPr>
          <w:rFonts w:ascii="Spectral" w:hAnsi="Spectral" w:cs="Arial Narrow"/>
          <w:b/>
          <w:bCs/>
          <w:sz w:val="20"/>
          <w:szCs w:val="20"/>
          <w:lang w:val="en-GB"/>
        </w:rPr>
        <w:t xml:space="preserve"> </w:t>
      </w:r>
      <w:r w:rsidR="00B00903" w:rsidRPr="006F016D">
        <w:rPr>
          <w:rFonts w:ascii="Spectral" w:hAnsi="Spectral" w:cs="Arial Narrow"/>
          <w:b/>
          <w:bCs/>
          <w:sz w:val="20"/>
          <w:szCs w:val="20"/>
          <w:lang w:val="en-GB"/>
        </w:rPr>
        <w:t>Disbursements</w:t>
      </w:r>
    </w:p>
    <w:p w14:paraId="6EB8E0F3" w14:textId="36BFB572" w:rsidR="007A32A6" w:rsidRPr="006F016D" w:rsidRDefault="0004206A" w:rsidP="00CC6C5F">
      <w:pPr>
        <w:spacing w:after="0"/>
        <w:jc w:val="both"/>
        <w:rPr>
          <w:rFonts w:ascii="Spectral" w:hAnsi="Spectral" w:cs="Arial Narrow"/>
          <w:sz w:val="20"/>
          <w:szCs w:val="20"/>
          <w:lang w:val="en-GB"/>
        </w:rPr>
      </w:pPr>
      <w:r w:rsidRPr="006F016D">
        <w:rPr>
          <w:rFonts w:ascii="Spectral" w:hAnsi="Spectral" w:cs="Arial Narrow"/>
          <w:sz w:val="20"/>
          <w:szCs w:val="20"/>
          <w:lang w:val="en-GB"/>
        </w:rPr>
        <w:t xml:space="preserve">The project must be implemented within the framework of the approved budget. </w:t>
      </w:r>
      <w:r w:rsidR="00B00903" w:rsidRPr="006F016D">
        <w:rPr>
          <w:rFonts w:ascii="Spectral" w:hAnsi="Spectral" w:cs="Arial Narrow"/>
          <w:bCs/>
          <w:sz w:val="20"/>
          <w:szCs w:val="20"/>
          <w:lang w:val="en-GB"/>
        </w:rPr>
        <w:t>Th</w:t>
      </w:r>
      <w:r w:rsidR="007A32A6" w:rsidRPr="006F016D">
        <w:rPr>
          <w:rFonts w:ascii="Spectral" w:hAnsi="Spectral" w:cs="Arial Narrow"/>
          <w:bCs/>
          <w:sz w:val="20"/>
          <w:szCs w:val="20"/>
          <w:lang w:val="en-GB"/>
        </w:rPr>
        <w:t xml:space="preserve">e first </w:t>
      </w:r>
      <w:r w:rsidRPr="006F016D">
        <w:rPr>
          <w:rFonts w:ascii="Spectral" w:hAnsi="Spectral" w:cs="Arial Narrow"/>
          <w:bCs/>
          <w:sz w:val="20"/>
          <w:szCs w:val="20"/>
          <w:lang w:val="en-GB"/>
        </w:rPr>
        <w:t>disbursement of funds</w:t>
      </w:r>
      <w:r w:rsidR="009E7ABD" w:rsidRPr="006F016D">
        <w:rPr>
          <w:rFonts w:ascii="Spectral" w:hAnsi="Spectral" w:cs="Arial Narrow"/>
          <w:bCs/>
          <w:sz w:val="20"/>
          <w:szCs w:val="20"/>
          <w:lang w:val="en-GB"/>
        </w:rPr>
        <w:t xml:space="preserve"> from the </w:t>
      </w:r>
      <w:r w:rsidR="001C64AB" w:rsidRPr="006F016D">
        <w:rPr>
          <w:rFonts w:ascii="Spectral" w:hAnsi="Spectral" w:cs="Arial Narrow"/>
          <w:bCs/>
          <w:sz w:val="20"/>
          <w:szCs w:val="20"/>
          <w:lang w:val="en-GB"/>
        </w:rPr>
        <w:t xml:space="preserve">DUF </w:t>
      </w:r>
      <w:r w:rsidR="007010DB" w:rsidRPr="006F016D">
        <w:rPr>
          <w:rFonts w:ascii="Spectral" w:hAnsi="Spectral" w:cs="Arial Narrow"/>
          <w:bCs/>
          <w:sz w:val="20"/>
          <w:szCs w:val="20"/>
          <w:lang w:val="en-GB"/>
        </w:rPr>
        <w:t xml:space="preserve">member organisation </w:t>
      </w:r>
      <w:r w:rsidR="007A32A6" w:rsidRPr="006F016D">
        <w:rPr>
          <w:rFonts w:ascii="Spectral" w:hAnsi="Spectral" w:cs="Arial Narrow"/>
          <w:bCs/>
          <w:sz w:val="20"/>
          <w:szCs w:val="20"/>
          <w:lang w:val="en-GB"/>
        </w:rPr>
        <w:t>will</w:t>
      </w:r>
      <w:r w:rsidRPr="006F016D">
        <w:rPr>
          <w:rFonts w:ascii="Spectral" w:hAnsi="Spectral" w:cs="Arial Narrow"/>
          <w:bCs/>
          <w:sz w:val="20"/>
          <w:szCs w:val="20"/>
          <w:lang w:val="en-GB"/>
        </w:rPr>
        <w:t xml:space="preserve"> take place</w:t>
      </w:r>
      <w:r w:rsidR="007A32A6" w:rsidRPr="006F016D">
        <w:rPr>
          <w:rFonts w:ascii="Spectral" w:hAnsi="Spectral" w:cs="Arial Narrow"/>
          <w:bCs/>
          <w:sz w:val="20"/>
          <w:szCs w:val="20"/>
          <w:lang w:val="en-GB"/>
        </w:rPr>
        <w:t xml:space="preserve"> once th</w:t>
      </w:r>
      <w:r w:rsidRPr="006F016D">
        <w:rPr>
          <w:rFonts w:ascii="Spectral" w:hAnsi="Spectral" w:cs="Arial Narrow"/>
          <w:bCs/>
          <w:sz w:val="20"/>
          <w:szCs w:val="20"/>
          <w:lang w:val="en-GB"/>
        </w:rPr>
        <w:t>is agreement has been signed</w:t>
      </w:r>
      <w:r w:rsidR="000951A0" w:rsidRPr="006F016D">
        <w:rPr>
          <w:rFonts w:ascii="Spectral" w:hAnsi="Spectral" w:cs="Arial Narrow"/>
          <w:bCs/>
          <w:sz w:val="20"/>
          <w:szCs w:val="20"/>
          <w:lang w:val="en-GB"/>
        </w:rPr>
        <w:t xml:space="preserve"> and funds have been received from DUF</w:t>
      </w:r>
      <w:r w:rsidRPr="006F016D">
        <w:rPr>
          <w:rFonts w:ascii="Spectral" w:hAnsi="Spectral" w:cs="Arial Narrow"/>
          <w:bCs/>
          <w:sz w:val="20"/>
          <w:szCs w:val="20"/>
          <w:lang w:val="en-GB"/>
        </w:rPr>
        <w:t>. The f</w:t>
      </w:r>
      <w:r w:rsidR="00E37A4E" w:rsidRPr="006F016D">
        <w:rPr>
          <w:rFonts w:ascii="Spectral" w:hAnsi="Spectral" w:cs="Arial Narrow"/>
          <w:bCs/>
          <w:sz w:val="20"/>
          <w:szCs w:val="20"/>
          <w:lang w:val="en-GB"/>
        </w:rPr>
        <w:t>ollowing disbursements of funds will take place</w:t>
      </w:r>
      <w:r w:rsidR="000951A0" w:rsidRPr="006F016D">
        <w:rPr>
          <w:rFonts w:ascii="Spectral" w:hAnsi="Spectral" w:cs="Arial Narrow"/>
          <w:bCs/>
          <w:sz w:val="20"/>
          <w:szCs w:val="20"/>
          <w:lang w:val="en-GB"/>
        </w:rPr>
        <w:t xml:space="preserve"> </w:t>
      </w:r>
      <w:r w:rsidR="00E5636B" w:rsidRPr="006F016D">
        <w:rPr>
          <w:rFonts w:ascii="Spectral" w:hAnsi="Spectral" w:cs="Arial Narrow"/>
          <w:bCs/>
          <w:sz w:val="20"/>
          <w:szCs w:val="20"/>
          <w:lang w:val="en-GB"/>
        </w:rPr>
        <w:t>based on</w:t>
      </w:r>
      <w:r w:rsidR="00E37A4E" w:rsidRPr="006F016D">
        <w:rPr>
          <w:rFonts w:ascii="Spectral" w:hAnsi="Spectral" w:cs="Arial Narrow"/>
          <w:bCs/>
          <w:sz w:val="20"/>
          <w:szCs w:val="20"/>
          <w:lang w:val="en-GB"/>
        </w:rPr>
        <w:t xml:space="preserve"> </w:t>
      </w:r>
      <w:r w:rsidR="000951A0" w:rsidRPr="006F016D">
        <w:rPr>
          <w:rFonts w:ascii="Spectral" w:hAnsi="Spectral" w:cs="Arial Narrow"/>
          <w:bCs/>
          <w:sz w:val="20"/>
          <w:szCs w:val="20"/>
          <w:lang w:val="en-GB"/>
        </w:rPr>
        <w:t>agreed</w:t>
      </w:r>
      <w:r w:rsidR="00E37A4E" w:rsidRPr="006F016D">
        <w:rPr>
          <w:rFonts w:ascii="Spectral" w:hAnsi="Spectral" w:cs="Arial Narrow"/>
          <w:bCs/>
          <w:sz w:val="20"/>
          <w:szCs w:val="20"/>
          <w:lang w:val="en-GB"/>
        </w:rPr>
        <w:t xml:space="preserve"> payment request</w:t>
      </w:r>
      <w:r w:rsidR="000951A0" w:rsidRPr="006F016D">
        <w:rPr>
          <w:rFonts w:ascii="Spectral" w:hAnsi="Spectral" w:cs="Arial Narrow"/>
          <w:bCs/>
          <w:sz w:val="20"/>
          <w:szCs w:val="20"/>
          <w:lang w:val="en-GB"/>
        </w:rPr>
        <w:t>s and</w:t>
      </w:r>
      <w:r w:rsidR="00606AD8" w:rsidRPr="006F016D">
        <w:rPr>
          <w:rFonts w:ascii="Spectral" w:hAnsi="Spectral" w:cs="Arial Narrow"/>
          <w:bCs/>
          <w:sz w:val="20"/>
          <w:szCs w:val="20"/>
          <w:lang w:val="en-GB"/>
        </w:rPr>
        <w:t xml:space="preserve"> must be based on</w:t>
      </w:r>
      <w:r w:rsidR="00E37A4E" w:rsidRPr="006F016D">
        <w:rPr>
          <w:rFonts w:ascii="Spectral" w:hAnsi="Spectral" w:cs="Arial Narrow"/>
          <w:bCs/>
          <w:sz w:val="20"/>
          <w:szCs w:val="20"/>
          <w:lang w:val="en-GB"/>
        </w:rPr>
        <w:t xml:space="preserve"> budget</w:t>
      </w:r>
      <w:r w:rsidR="009E7ABD" w:rsidRPr="006F016D">
        <w:rPr>
          <w:rFonts w:ascii="Spectral" w:hAnsi="Spectral" w:cs="Arial Narrow"/>
          <w:bCs/>
          <w:sz w:val="20"/>
          <w:szCs w:val="20"/>
          <w:lang w:val="en-GB"/>
        </w:rPr>
        <w:t xml:space="preserve"> projection</w:t>
      </w:r>
      <w:r w:rsidR="00606AD8" w:rsidRPr="006F016D">
        <w:rPr>
          <w:rFonts w:ascii="Spectral" w:hAnsi="Spectral" w:cs="Arial Narrow"/>
          <w:bCs/>
          <w:sz w:val="20"/>
          <w:szCs w:val="20"/>
          <w:lang w:val="en-GB"/>
        </w:rPr>
        <w:t>s</w:t>
      </w:r>
      <w:r w:rsidR="00E37A4E" w:rsidRPr="006F016D">
        <w:rPr>
          <w:rFonts w:ascii="Spectral" w:hAnsi="Spectral" w:cs="Arial Narrow"/>
          <w:bCs/>
          <w:sz w:val="20"/>
          <w:szCs w:val="20"/>
          <w:lang w:val="en-GB"/>
        </w:rPr>
        <w:t xml:space="preserve"> prepared</w:t>
      </w:r>
      <w:r w:rsidR="00606AD8" w:rsidRPr="006F016D">
        <w:rPr>
          <w:rFonts w:ascii="Spectral" w:hAnsi="Spectral" w:cs="Arial Narrow"/>
          <w:bCs/>
          <w:sz w:val="20"/>
          <w:szCs w:val="20"/>
          <w:lang w:val="en-GB"/>
        </w:rPr>
        <w:t xml:space="preserve"> by </w:t>
      </w:r>
      <w:r w:rsidR="007010DB" w:rsidRPr="006F016D">
        <w:rPr>
          <w:rFonts w:ascii="Spectral" w:hAnsi="Spectral" w:cs="Arial Narrow"/>
          <w:bCs/>
          <w:sz w:val="20"/>
          <w:szCs w:val="20"/>
          <w:lang w:val="en-GB"/>
        </w:rPr>
        <w:t xml:space="preserve">partner organisation. </w:t>
      </w:r>
    </w:p>
    <w:p w14:paraId="459AB161" w14:textId="77777777" w:rsidR="000951A0" w:rsidRPr="006F016D" w:rsidRDefault="000951A0" w:rsidP="00CC6C5F">
      <w:pPr>
        <w:spacing w:after="0"/>
        <w:jc w:val="both"/>
        <w:rPr>
          <w:rFonts w:ascii="Spectral" w:hAnsi="Spectral" w:cs="Arial Narrow"/>
          <w:sz w:val="20"/>
          <w:szCs w:val="20"/>
          <w:lang w:val="en-GB"/>
        </w:rPr>
      </w:pPr>
    </w:p>
    <w:p w14:paraId="76E75413" w14:textId="1EB3D94A" w:rsidR="00606AD8" w:rsidRPr="006F016D" w:rsidRDefault="00A7336E" w:rsidP="00CC6C5F">
      <w:pPr>
        <w:spacing w:after="0"/>
        <w:jc w:val="both"/>
        <w:rPr>
          <w:rFonts w:ascii="Spectral" w:hAnsi="Spectral" w:cs="Arial Narrow"/>
          <w:sz w:val="20"/>
          <w:szCs w:val="20"/>
          <w:lang w:val="en-GB"/>
        </w:rPr>
      </w:pPr>
      <w:r w:rsidRPr="006F016D">
        <w:rPr>
          <w:rFonts w:ascii="Spectral" w:hAnsi="Spectral" w:cs="Arial Narrow"/>
          <w:sz w:val="20"/>
          <w:szCs w:val="20"/>
          <w:lang w:val="en-GB"/>
        </w:rPr>
        <w:t>The funding granted and disbursed must be deposited into a s</w:t>
      </w:r>
      <w:r w:rsidR="007B4255" w:rsidRPr="006F016D">
        <w:rPr>
          <w:rFonts w:ascii="Spectral" w:hAnsi="Spectral" w:cs="Arial Narrow"/>
          <w:sz w:val="20"/>
          <w:szCs w:val="20"/>
          <w:lang w:val="en-GB"/>
        </w:rPr>
        <w:t>eparate</w:t>
      </w:r>
      <w:r w:rsidRPr="006F016D">
        <w:rPr>
          <w:rFonts w:ascii="Spectral" w:hAnsi="Spectral" w:cs="Arial Narrow"/>
          <w:sz w:val="20"/>
          <w:szCs w:val="20"/>
          <w:lang w:val="en-GB"/>
        </w:rPr>
        <w:t xml:space="preserve"> bank </w:t>
      </w:r>
      <w:r w:rsidR="00723C4F" w:rsidRPr="006F016D">
        <w:rPr>
          <w:rFonts w:ascii="Spectral" w:hAnsi="Spectral" w:cs="Arial Narrow"/>
          <w:sz w:val="20"/>
          <w:szCs w:val="20"/>
          <w:lang w:val="en-GB"/>
        </w:rPr>
        <w:t>account;</w:t>
      </w:r>
      <w:r w:rsidRPr="006F016D">
        <w:rPr>
          <w:rFonts w:ascii="Spectral" w:hAnsi="Spectral" w:cs="Arial Narrow"/>
          <w:sz w:val="20"/>
          <w:szCs w:val="20"/>
          <w:lang w:val="en-GB"/>
        </w:rPr>
        <w:t xml:space="preserve"> separate from </w:t>
      </w:r>
      <w:r w:rsidR="0058477D" w:rsidRPr="006F016D">
        <w:rPr>
          <w:rFonts w:ascii="Spectral" w:hAnsi="Spectral" w:cs="Arial Narrow"/>
          <w:sz w:val="20"/>
          <w:szCs w:val="20"/>
          <w:lang w:val="en-GB"/>
        </w:rPr>
        <w:t xml:space="preserve">both </w:t>
      </w:r>
      <w:r w:rsidR="001C64AB" w:rsidRPr="006F016D">
        <w:rPr>
          <w:rFonts w:ascii="Spectral" w:hAnsi="Spectral" w:cs="Arial Narrow"/>
          <w:sz w:val="20"/>
          <w:szCs w:val="20"/>
          <w:lang w:val="en-GB"/>
        </w:rPr>
        <w:t xml:space="preserve">DUF </w:t>
      </w:r>
      <w:r w:rsidR="007010DB" w:rsidRPr="006F016D">
        <w:rPr>
          <w:rFonts w:ascii="Spectral" w:hAnsi="Spectral" w:cs="Arial Narrow"/>
          <w:sz w:val="20"/>
          <w:szCs w:val="20"/>
          <w:lang w:val="en-GB"/>
        </w:rPr>
        <w:t xml:space="preserve">member organisation’s and partner organisation’s </w:t>
      </w:r>
      <w:r w:rsidRPr="006F016D">
        <w:rPr>
          <w:rFonts w:ascii="Spectral" w:hAnsi="Spectral" w:cs="Arial Narrow"/>
          <w:sz w:val="20"/>
          <w:szCs w:val="20"/>
          <w:lang w:val="en-GB"/>
        </w:rPr>
        <w:t>other financial means.</w:t>
      </w:r>
      <w:r w:rsidR="00E5636B" w:rsidRPr="006F016D">
        <w:rPr>
          <w:rFonts w:ascii="Spectral" w:hAnsi="Spectral" w:cs="Arial Narrow"/>
          <w:sz w:val="20"/>
          <w:szCs w:val="20"/>
          <w:lang w:val="en-GB"/>
        </w:rPr>
        <w:t xml:space="preserve"> </w:t>
      </w:r>
      <w:r w:rsidR="00606AD8" w:rsidRPr="006F016D">
        <w:rPr>
          <w:rFonts w:ascii="Spectral" w:hAnsi="Spectral" w:cs="Arial Narrow"/>
          <w:bCs/>
          <w:sz w:val="20"/>
          <w:szCs w:val="20"/>
          <w:lang w:val="en-GB"/>
        </w:rPr>
        <w:t xml:space="preserve">Un-spent funds must be repaid to DUF at the end of the project period. </w:t>
      </w:r>
    </w:p>
    <w:p w14:paraId="17270F2B" w14:textId="77777777" w:rsidR="006F3A1F" w:rsidRPr="006F016D" w:rsidRDefault="006F3A1F" w:rsidP="00CC6C5F">
      <w:pPr>
        <w:spacing w:after="0"/>
        <w:jc w:val="both"/>
        <w:rPr>
          <w:rFonts w:ascii="Spectral" w:hAnsi="Spectral" w:cs="Arial Narrow"/>
          <w:b/>
          <w:bCs/>
          <w:sz w:val="20"/>
          <w:szCs w:val="20"/>
          <w:lang w:val="en-GB"/>
        </w:rPr>
      </w:pPr>
    </w:p>
    <w:p w14:paraId="507D9446" w14:textId="77777777" w:rsidR="006F3A1F" w:rsidRPr="006F016D" w:rsidRDefault="006F3A1F" w:rsidP="00CC6C5F">
      <w:pPr>
        <w:spacing w:after="0"/>
        <w:jc w:val="both"/>
        <w:rPr>
          <w:rFonts w:ascii="Spectral" w:hAnsi="Spectral" w:cs="Arial Narrow"/>
          <w:b/>
          <w:bCs/>
          <w:sz w:val="20"/>
          <w:szCs w:val="20"/>
          <w:lang w:val="en-GB"/>
        </w:rPr>
      </w:pPr>
      <w:r w:rsidRPr="006F016D">
        <w:rPr>
          <w:rFonts w:ascii="Spectral" w:hAnsi="Spectral" w:cs="Arial Narrow"/>
          <w:b/>
          <w:bCs/>
          <w:sz w:val="20"/>
          <w:szCs w:val="20"/>
          <w:lang w:val="en-GB"/>
        </w:rPr>
        <w:t xml:space="preserve">Art. </w:t>
      </w:r>
      <w:r w:rsidR="00E33A4B" w:rsidRPr="006F016D">
        <w:rPr>
          <w:rFonts w:ascii="Spectral" w:hAnsi="Spectral" w:cs="Arial Narrow"/>
          <w:b/>
          <w:bCs/>
          <w:sz w:val="20"/>
          <w:szCs w:val="20"/>
          <w:lang w:val="en-GB"/>
        </w:rPr>
        <w:t>4</w:t>
      </w:r>
      <w:r w:rsidRPr="006F016D">
        <w:rPr>
          <w:rFonts w:ascii="Spectral" w:hAnsi="Spectral" w:cs="Arial Narrow"/>
          <w:b/>
          <w:bCs/>
          <w:sz w:val="20"/>
          <w:szCs w:val="20"/>
          <w:lang w:val="en-GB"/>
        </w:rPr>
        <w:t xml:space="preserve"> Breach of the agreement</w:t>
      </w:r>
    </w:p>
    <w:p w14:paraId="7CAE2F59" w14:textId="77777777" w:rsidR="00671FF6" w:rsidRPr="006F016D" w:rsidRDefault="00671FF6" w:rsidP="00CC6C5F">
      <w:pPr>
        <w:spacing w:after="0"/>
        <w:jc w:val="both"/>
        <w:rPr>
          <w:rFonts w:ascii="Spectral" w:hAnsi="Spectral" w:cs="Arial Narrow"/>
          <w:bCs/>
          <w:sz w:val="20"/>
          <w:szCs w:val="20"/>
          <w:lang w:val="en-GB"/>
        </w:rPr>
      </w:pPr>
      <w:r w:rsidRPr="006F016D">
        <w:rPr>
          <w:rFonts w:ascii="Spectral" w:hAnsi="Spectral" w:cs="Arial Narrow"/>
          <w:bCs/>
          <w:sz w:val="20"/>
          <w:szCs w:val="20"/>
          <w:lang w:val="en-GB"/>
        </w:rPr>
        <w:t xml:space="preserve">If disagreements or conflicts arise during the project period both parties are obliged to make every effort to solve these through negotiation before considering termination of the agreement prior to the end of the project period. </w:t>
      </w:r>
    </w:p>
    <w:p w14:paraId="415B5514" w14:textId="77777777" w:rsidR="00D37AB1" w:rsidRPr="006F016D" w:rsidRDefault="00D37AB1" w:rsidP="00CC6C5F">
      <w:pPr>
        <w:spacing w:after="0"/>
        <w:jc w:val="both"/>
        <w:rPr>
          <w:rFonts w:ascii="Spectral" w:hAnsi="Spectral" w:cs="Arial Narrow"/>
          <w:bCs/>
          <w:sz w:val="20"/>
          <w:szCs w:val="20"/>
          <w:lang w:val="en-GB"/>
        </w:rPr>
      </w:pPr>
    </w:p>
    <w:p w14:paraId="67DBC1E5" w14:textId="7C805F65" w:rsidR="00996678" w:rsidRPr="006F016D" w:rsidRDefault="002E7CB9" w:rsidP="00CC6C5F">
      <w:pPr>
        <w:spacing w:after="0"/>
        <w:jc w:val="both"/>
        <w:rPr>
          <w:rFonts w:ascii="Spectral" w:hAnsi="Spectral" w:cs="Arial Narrow"/>
          <w:bCs/>
          <w:sz w:val="20"/>
          <w:szCs w:val="20"/>
          <w:lang w:val="en-GB"/>
        </w:rPr>
      </w:pPr>
      <w:r w:rsidRPr="006F016D">
        <w:rPr>
          <w:rFonts w:ascii="Spectral" w:hAnsi="Spectral" w:cs="Arial Narrow"/>
          <w:bCs/>
          <w:sz w:val="20"/>
          <w:szCs w:val="20"/>
          <w:lang w:val="en-GB"/>
        </w:rPr>
        <w:t>In case of non-</w:t>
      </w:r>
      <w:r w:rsidR="00094FB5" w:rsidRPr="006F016D">
        <w:rPr>
          <w:rFonts w:ascii="Spectral" w:hAnsi="Spectral" w:cs="Arial Narrow"/>
          <w:bCs/>
          <w:sz w:val="20"/>
          <w:szCs w:val="20"/>
          <w:lang w:val="en-GB"/>
        </w:rPr>
        <w:t>fulfilment</w:t>
      </w:r>
      <w:r w:rsidRPr="006F016D">
        <w:rPr>
          <w:rFonts w:ascii="Spectral" w:hAnsi="Spectral" w:cs="Arial Narrow"/>
          <w:bCs/>
          <w:sz w:val="20"/>
          <w:szCs w:val="20"/>
          <w:lang w:val="en-GB"/>
        </w:rPr>
        <w:t xml:space="preserve"> or violations of the stipulations of this agreement, </w:t>
      </w:r>
      <w:r w:rsidR="001C64AB" w:rsidRPr="006F016D">
        <w:rPr>
          <w:rFonts w:ascii="Spectral" w:hAnsi="Spectral" w:cs="Arial Narrow"/>
          <w:bCs/>
          <w:sz w:val="20"/>
          <w:szCs w:val="20"/>
          <w:lang w:val="en-GB"/>
        </w:rPr>
        <w:t xml:space="preserve">DUF </w:t>
      </w:r>
      <w:r w:rsidR="007010DB" w:rsidRPr="006F016D">
        <w:rPr>
          <w:rFonts w:ascii="Spectral" w:hAnsi="Spectral" w:cs="Arial Narrow"/>
          <w:bCs/>
          <w:sz w:val="20"/>
          <w:szCs w:val="20"/>
          <w:lang w:val="en-GB"/>
        </w:rPr>
        <w:t xml:space="preserve">member organisation </w:t>
      </w:r>
      <w:r w:rsidRPr="006F016D">
        <w:rPr>
          <w:rFonts w:ascii="Spectral" w:hAnsi="Spectral" w:cs="Arial Narrow"/>
          <w:bCs/>
          <w:sz w:val="20"/>
          <w:szCs w:val="20"/>
          <w:lang w:val="en-GB"/>
        </w:rPr>
        <w:t xml:space="preserve">has the right to take steps in order to reduce the consequences </w:t>
      </w:r>
      <w:r w:rsidR="0077334C" w:rsidRPr="006F016D">
        <w:rPr>
          <w:rFonts w:ascii="Spectral" w:hAnsi="Spectral" w:cs="Arial Narrow"/>
          <w:bCs/>
          <w:sz w:val="20"/>
          <w:szCs w:val="20"/>
          <w:lang w:val="en-GB"/>
        </w:rPr>
        <w:t>of such breaches</w:t>
      </w:r>
      <w:r w:rsidRPr="006F016D">
        <w:rPr>
          <w:rFonts w:ascii="Spectral" w:hAnsi="Spectral" w:cs="Arial Narrow"/>
          <w:bCs/>
          <w:sz w:val="20"/>
          <w:szCs w:val="20"/>
          <w:lang w:val="en-GB"/>
        </w:rPr>
        <w:t xml:space="preserve">. </w:t>
      </w:r>
      <w:r w:rsidR="0077334C" w:rsidRPr="006F016D">
        <w:rPr>
          <w:rFonts w:ascii="Spectral" w:hAnsi="Spectral" w:cs="Arial Narrow"/>
          <w:bCs/>
          <w:sz w:val="20"/>
          <w:szCs w:val="20"/>
          <w:lang w:val="en-GB"/>
        </w:rPr>
        <w:t>Steps to reduce s</w:t>
      </w:r>
      <w:r w:rsidRPr="006F016D">
        <w:rPr>
          <w:rFonts w:ascii="Spectral" w:hAnsi="Spectral" w:cs="Arial Narrow"/>
          <w:bCs/>
          <w:sz w:val="20"/>
          <w:szCs w:val="20"/>
          <w:lang w:val="en-GB"/>
        </w:rPr>
        <w:t xml:space="preserve">uch consequences may be to give written </w:t>
      </w:r>
      <w:r w:rsidR="00CE1C44" w:rsidRPr="006F016D">
        <w:rPr>
          <w:rFonts w:ascii="Spectral" w:hAnsi="Spectral" w:cs="Arial Narrow"/>
          <w:bCs/>
          <w:sz w:val="20"/>
          <w:szCs w:val="20"/>
          <w:lang w:val="en-GB"/>
        </w:rPr>
        <w:t>notice</w:t>
      </w:r>
      <w:r w:rsidRPr="006F016D">
        <w:rPr>
          <w:rFonts w:ascii="Spectral" w:hAnsi="Spectral" w:cs="Arial Narrow"/>
          <w:bCs/>
          <w:sz w:val="20"/>
          <w:szCs w:val="20"/>
          <w:lang w:val="en-GB"/>
        </w:rPr>
        <w:t xml:space="preserve"> to </w:t>
      </w:r>
      <w:r w:rsidR="007010DB" w:rsidRPr="006F016D">
        <w:rPr>
          <w:rFonts w:ascii="Spectral" w:hAnsi="Spectral" w:cs="Arial Narrow"/>
          <w:bCs/>
          <w:sz w:val="20"/>
          <w:szCs w:val="20"/>
          <w:lang w:val="en-GB"/>
        </w:rPr>
        <w:t>partner organisation; to initiate inspections of partner organisation by auditors and consultants; to stop further disbursements to partner organisation; to phase out or close the ongoing project or totally terminate the cooperation with partner organisation</w:t>
      </w:r>
      <w:r w:rsidR="00C84802" w:rsidRPr="006F016D">
        <w:rPr>
          <w:rFonts w:ascii="Spectral" w:hAnsi="Spectral" w:cs="Arial Narrow"/>
          <w:bCs/>
          <w:sz w:val="20"/>
          <w:szCs w:val="20"/>
          <w:lang w:val="en-GB"/>
        </w:rPr>
        <w:t xml:space="preserve">. </w:t>
      </w:r>
    </w:p>
    <w:p w14:paraId="74AA6207" w14:textId="77777777" w:rsidR="009E7ABD" w:rsidRPr="006F016D" w:rsidRDefault="009E7ABD" w:rsidP="00CC6C5F">
      <w:pPr>
        <w:spacing w:after="0"/>
        <w:jc w:val="both"/>
        <w:rPr>
          <w:rFonts w:ascii="Spectral" w:hAnsi="Spectral" w:cs="Arial Narrow"/>
          <w:sz w:val="20"/>
          <w:szCs w:val="20"/>
          <w:lang w:val="en-GB"/>
        </w:rPr>
      </w:pPr>
    </w:p>
    <w:p w14:paraId="477F9FB4" w14:textId="6CD898E3" w:rsidR="009E7ABD" w:rsidRPr="006F016D" w:rsidRDefault="004B211F" w:rsidP="00CC6C5F">
      <w:pPr>
        <w:spacing w:after="0"/>
        <w:jc w:val="both"/>
        <w:rPr>
          <w:rFonts w:ascii="Spectral" w:hAnsi="Spectral" w:cs="Arial Narrow"/>
          <w:sz w:val="20"/>
          <w:szCs w:val="20"/>
          <w:lang w:val="en-GB"/>
        </w:rPr>
      </w:pPr>
      <w:r w:rsidRPr="006F016D">
        <w:rPr>
          <w:rFonts w:ascii="Spectral" w:hAnsi="Spectral" w:cs="Arial Narrow"/>
          <w:sz w:val="20"/>
          <w:szCs w:val="20"/>
          <w:lang w:val="en-GB"/>
        </w:rPr>
        <w:t xml:space="preserve">In case the </w:t>
      </w:r>
      <w:r w:rsidR="001C64AB" w:rsidRPr="006F016D">
        <w:rPr>
          <w:rFonts w:ascii="Spectral" w:hAnsi="Spectral" w:cs="Arial Narrow"/>
          <w:sz w:val="20"/>
          <w:szCs w:val="20"/>
          <w:lang w:val="en-GB"/>
        </w:rPr>
        <w:t xml:space="preserve">DUF </w:t>
      </w:r>
      <w:r w:rsidR="007010DB" w:rsidRPr="006F016D">
        <w:rPr>
          <w:rFonts w:ascii="Spectral" w:hAnsi="Spectral" w:cs="Arial Narrow"/>
          <w:sz w:val="20"/>
          <w:szCs w:val="20"/>
          <w:lang w:val="en-GB"/>
        </w:rPr>
        <w:t xml:space="preserve">member organisation does not live up to the agreement or the partner organisation wants to terminate the project agreement for other reasons, partner organisation has the right to terminate the agreement. </w:t>
      </w:r>
    </w:p>
    <w:p w14:paraId="061E8B4B" w14:textId="77777777" w:rsidR="009E7ABD" w:rsidRPr="006F016D" w:rsidRDefault="009E7ABD" w:rsidP="00CC6C5F">
      <w:pPr>
        <w:spacing w:after="0"/>
        <w:jc w:val="both"/>
        <w:rPr>
          <w:rFonts w:ascii="Spectral" w:hAnsi="Spectral" w:cs="Arial Narrow"/>
          <w:sz w:val="20"/>
          <w:szCs w:val="20"/>
          <w:lang w:val="en-GB"/>
        </w:rPr>
      </w:pPr>
    </w:p>
    <w:p w14:paraId="119EAC2A" w14:textId="7195FE36" w:rsidR="009E7ABD" w:rsidRPr="006F016D" w:rsidRDefault="009E7ABD" w:rsidP="00CC6C5F">
      <w:pPr>
        <w:spacing w:after="0"/>
        <w:jc w:val="both"/>
        <w:rPr>
          <w:rFonts w:ascii="Spectral" w:hAnsi="Spectral" w:cs="Arial Narrow"/>
          <w:bCs/>
          <w:sz w:val="20"/>
          <w:szCs w:val="20"/>
          <w:lang w:val="en-GB"/>
        </w:rPr>
      </w:pPr>
      <w:r w:rsidRPr="006F016D">
        <w:rPr>
          <w:rFonts w:ascii="Spectral" w:hAnsi="Spectral" w:cs="Arial Narrow"/>
          <w:bCs/>
          <w:sz w:val="20"/>
          <w:szCs w:val="20"/>
          <w:lang w:val="en-GB"/>
        </w:rPr>
        <w:t xml:space="preserve">In case of termination, </w:t>
      </w:r>
      <w:r w:rsidR="007010DB" w:rsidRPr="006F016D">
        <w:rPr>
          <w:rFonts w:ascii="Spectral" w:hAnsi="Spectral" w:cs="Arial Narrow"/>
          <w:bCs/>
          <w:sz w:val="20"/>
          <w:szCs w:val="20"/>
          <w:lang w:val="en-GB"/>
        </w:rPr>
        <w:t xml:space="preserve">partner organisation </w:t>
      </w:r>
      <w:r w:rsidRPr="006F016D">
        <w:rPr>
          <w:rFonts w:ascii="Spectral" w:hAnsi="Spectral" w:cs="Arial Narrow"/>
          <w:bCs/>
          <w:sz w:val="20"/>
          <w:szCs w:val="20"/>
          <w:lang w:val="en-GB"/>
        </w:rPr>
        <w:t xml:space="preserve">is obliged to immediately reimburse all un-spent funds to </w:t>
      </w:r>
      <w:r w:rsidR="001C64AB" w:rsidRPr="006F016D">
        <w:rPr>
          <w:rFonts w:ascii="Spectral" w:hAnsi="Spectral" w:cs="Arial Narrow"/>
          <w:bCs/>
          <w:sz w:val="20"/>
          <w:szCs w:val="20"/>
          <w:lang w:val="en-GB"/>
        </w:rPr>
        <w:t xml:space="preserve">DUF </w:t>
      </w:r>
      <w:r w:rsidR="007010DB" w:rsidRPr="006F016D">
        <w:rPr>
          <w:rFonts w:ascii="Spectral" w:hAnsi="Spectral" w:cs="Arial Narrow"/>
          <w:bCs/>
          <w:sz w:val="20"/>
          <w:szCs w:val="20"/>
          <w:lang w:val="en-GB"/>
        </w:rPr>
        <w:t xml:space="preserve">member organisation and compensate DUF for any financial loss of project funds. if it is decided to terminate the cooperation, </w:t>
      </w:r>
      <w:r w:rsidR="007010DB" w:rsidRPr="006F016D">
        <w:rPr>
          <w:rFonts w:ascii="Spectral" w:hAnsi="Spectral" w:cs="Arial Narrow"/>
          <w:sz w:val="20"/>
          <w:szCs w:val="20"/>
          <w:lang w:val="en-GB"/>
        </w:rPr>
        <w:t xml:space="preserve">partner organisation </w:t>
      </w:r>
      <w:r w:rsidRPr="006F016D">
        <w:rPr>
          <w:rFonts w:ascii="Spectral" w:hAnsi="Spectral" w:cs="Arial Narrow"/>
          <w:sz w:val="20"/>
          <w:szCs w:val="20"/>
          <w:lang w:val="en-GB"/>
        </w:rPr>
        <w:t xml:space="preserve">will be obliged to submit input to the final narrative report, the financial account as well as supporting </w:t>
      </w:r>
      <w:r w:rsidR="00B70A2A" w:rsidRPr="006F016D">
        <w:rPr>
          <w:rFonts w:ascii="Spectral" w:hAnsi="Spectral" w:cs="Arial Narrow"/>
          <w:sz w:val="20"/>
          <w:szCs w:val="20"/>
          <w:lang w:val="en-GB"/>
        </w:rPr>
        <w:t xml:space="preserve">financial </w:t>
      </w:r>
      <w:r w:rsidRPr="006F016D">
        <w:rPr>
          <w:rFonts w:ascii="Spectral" w:hAnsi="Spectral" w:cs="Arial Narrow"/>
          <w:sz w:val="20"/>
          <w:szCs w:val="20"/>
          <w:lang w:val="en-GB"/>
        </w:rPr>
        <w:t>documents (</w:t>
      </w:r>
      <w:r w:rsidR="00B70A2A" w:rsidRPr="006F016D">
        <w:rPr>
          <w:rFonts w:ascii="Spectral" w:hAnsi="Spectral" w:cs="Arial Narrow"/>
          <w:sz w:val="20"/>
          <w:szCs w:val="20"/>
          <w:lang w:val="en-GB"/>
        </w:rPr>
        <w:t>receipts</w:t>
      </w:r>
      <w:r w:rsidRPr="006F016D">
        <w:rPr>
          <w:rFonts w:ascii="Spectral" w:hAnsi="Spectral" w:cs="Arial Narrow"/>
          <w:sz w:val="20"/>
          <w:szCs w:val="20"/>
          <w:lang w:val="en-GB"/>
        </w:rPr>
        <w:t xml:space="preserve"> etc.) to </w:t>
      </w:r>
      <w:r w:rsidR="001C64AB" w:rsidRPr="006F016D">
        <w:rPr>
          <w:rFonts w:ascii="Spectral" w:hAnsi="Spectral" w:cs="Arial Narrow"/>
          <w:sz w:val="20"/>
          <w:szCs w:val="20"/>
          <w:lang w:val="en-GB"/>
        </w:rPr>
        <w:t xml:space="preserve">DUF </w:t>
      </w:r>
      <w:r w:rsidR="007010DB" w:rsidRPr="006F016D">
        <w:rPr>
          <w:rFonts w:ascii="Spectral" w:hAnsi="Spectral" w:cs="Arial Narrow"/>
          <w:sz w:val="20"/>
          <w:szCs w:val="20"/>
          <w:lang w:val="en-GB"/>
        </w:rPr>
        <w:t xml:space="preserve">member organisation no later than a month after the cooperation has been terminated. </w:t>
      </w:r>
    </w:p>
    <w:p w14:paraId="0F3F8527" w14:textId="77777777" w:rsidR="003E0359" w:rsidRPr="006F016D" w:rsidRDefault="003E0359" w:rsidP="00CC6C5F">
      <w:pPr>
        <w:spacing w:after="0"/>
        <w:jc w:val="both"/>
        <w:rPr>
          <w:rFonts w:ascii="Spectral" w:hAnsi="Spectral" w:cs="Arial Narrow"/>
          <w:sz w:val="20"/>
          <w:szCs w:val="20"/>
          <w:lang w:val="en-GB"/>
        </w:rPr>
      </w:pPr>
    </w:p>
    <w:p w14:paraId="4AC83549" w14:textId="77777777" w:rsidR="003E0359" w:rsidRPr="006F016D" w:rsidRDefault="003E0359" w:rsidP="00CC6C5F">
      <w:pPr>
        <w:spacing w:after="0"/>
        <w:jc w:val="both"/>
        <w:rPr>
          <w:rFonts w:ascii="Spectral" w:hAnsi="Spectral" w:cs="Arial Narrow"/>
          <w:b/>
          <w:bCs/>
          <w:sz w:val="20"/>
          <w:szCs w:val="20"/>
          <w:lang w:val="en-GB"/>
        </w:rPr>
      </w:pPr>
      <w:r w:rsidRPr="006F016D">
        <w:rPr>
          <w:rFonts w:ascii="Spectral" w:hAnsi="Spectral" w:cs="Arial Narrow"/>
          <w:b/>
          <w:bCs/>
          <w:sz w:val="20"/>
          <w:szCs w:val="20"/>
          <w:lang w:val="en-GB"/>
        </w:rPr>
        <w:t xml:space="preserve">Art. </w:t>
      </w:r>
      <w:r w:rsidR="00E33A4B" w:rsidRPr="006F016D">
        <w:rPr>
          <w:rFonts w:ascii="Spectral" w:hAnsi="Spectral" w:cs="Arial Narrow"/>
          <w:b/>
          <w:bCs/>
          <w:sz w:val="20"/>
          <w:szCs w:val="20"/>
          <w:lang w:val="en-GB"/>
        </w:rPr>
        <w:t>5</w:t>
      </w:r>
      <w:r w:rsidRPr="006F016D">
        <w:rPr>
          <w:rFonts w:ascii="Spectral" w:hAnsi="Spectral" w:cs="Arial Narrow"/>
          <w:b/>
          <w:bCs/>
          <w:sz w:val="20"/>
          <w:szCs w:val="20"/>
          <w:lang w:val="en-GB"/>
        </w:rPr>
        <w:t xml:space="preserve"> Modifications of the agreement</w:t>
      </w:r>
    </w:p>
    <w:p w14:paraId="1090F933" w14:textId="5E7CA9B3" w:rsidR="00EB6D01" w:rsidRPr="006F016D" w:rsidRDefault="003E0359" w:rsidP="00CC6C5F">
      <w:pPr>
        <w:spacing w:after="0"/>
        <w:jc w:val="both"/>
        <w:rPr>
          <w:rFonts w:ascii="Spectral" w:hAnsi="Spectral" w:cs="Arial Narrow"/>
          <w:bCs/>
          <w:sz w:val="20"/>
          <w:szCs w:val="20"/>
          <w:lang w:val="en-GB"/>
        </w:rPr>
      </w:pPr>
      <w:r w:rsidRPr="006F016D">
        <w:rPr>
          <w:rFonts w:ascii="Spectral" w:hAnsi="Spectral" w:cs="Arial Narrow"/>
          <w:bCs/>
          <w:sz w:val="20"/>
          <w:szCs w:val="20"/>
          <w:lang w:val="en-GB"/>
        </w:rPr>
        <w:t xml:space="preserve">Both parties may request amendments to the stipulations in this agreement. The implementation of such amendments will call for consensus between the parties. Agreed changes and amendments shall enter into force only after both parties at the same level has signed </w:t>
      </w:r>
      <w:r w:rsidR="00D37AB1" w:rsidRPr="006F016D">
        <w:rPr>
          <w:rFonts w:ascii="Spectral" w:hAnsi="Spectral" w:cs="Arial Narrow"/>
          <w:bCs/>
          <w:sz w:val="20"/>
          <w:szCs w:val="20"/>
          <w:lang w:val="en-GB"/>
        </w:rPr>
        <w:t>and exchanged signatories to the</w:t>
      </w:r>
      <w:r w:rsidRPr="006F016D">
        <w:rPr>
          <w:rFonts w:ascii="Spectral" w:hAnsi="Spectral" w:cs="Arial Narrow"/>
          <w:bCs/>
          <w:sz w:val="20"/>
          <w:szCs w:val="20"/>
          <w:lang w:val="en-GB"/>
        </w:rPr>
        <w:t xml:space="preserve"> agreement. </w:t>
      </w:r>
      <w:r w:rsidR="00EB6D01" w:rsidRPr="006F016D">
        <w:rPr>
          <w:rFonts w:ascii="Spectral" w:hAnsi="Spectral" w:cs="Arial Narrow"/>
          <w:bCs/>
          <w:sz w:val="20"/>
          <w:szCs w:val="20"/>
          <w:lang w:val="en-GB"/>
        </w:rPr>
        <w:t xml:space="preserve">If </w:t>
      </w:r>
      <w:r w:rsidR="00094FB5" w:rsidRPr="006F016D">
        <w:rPr>
          <w:rFonts w:ascii="Spectral" w:hAnsi="Spectral" w:cs="Arial Narrow"/>
          <w:bCs/>
          <w:sz w:val="20"/>
          <w:szCs w:val="20"/>
          <w:lang w:val="en-GB"/>
        </w:rPr>
        <w:t xml:space="preserve">any </w:t>
      </w:r>
      <w:r w:rsidR="00094FB5" w:rsidRPr="006F016D">
        <w:rPr>
          <w:rFonts w:ascii="Spectral" w:hAnsi="Spectral" w:cs="Arial Narrow"/>
          <w:bCs/>
          <w:sz w:val="20"/>
          <w:szCs w:val="20"/>
          <w:lang w:val="en-GB"/>
        </w:rPr>
        <w:lastRenderedPageBreak/>
        <w:t xml:space="preserve">amendments are made to the stipulations in this agreement, DUF is to approve these before they enter into force. </w:t>
      </w:r>
    </w:p>
    <w:p w14:paraId="4914FAEC" w14:textId="77777777" w:rsidR="00996678" w:rsidRPr="006F016D" w:rsidRDefault="00996678" w:rsidP="00CC6C5F">
      <w:pPr>
        <w:spacing w:after="0"/>
        <w:jc w:val="both"/>
        <w:rPr>
          <w:rFonts w:ascii="Spectral" w:hAnsi="Spectral" w:cs="Arial Narrow"/>
          <w:sz w:val="20"/>
          <w:szCs w:val="20"/>
          <w:lang w:val="en-GB"/>
        </w:rPr>
      </w:pPr>
    </w:p>
    <w:p w14:paraId="44EAFAF6" w14:textId="081EA03F" w:rsidR="00996678" w:rsidRPr="006F016D" w:rsidRDefault="004F4497" w:rsidP="00CC6C5F">
      <w:pPr>
        <w:spacing w:after="0"/>
        <w:jc w:val="both"/>
        <w:rPr>
          <w:rFonts w:ascii="Spectral" w:hAnsi="Spectral" w:cs="Arial Narrow"/>
          <w:b/>
          <w:bCs/>
          <w:sz w:val="20"/>
          <w:szCs w:val="20"/>
          <w:lang w:val="en-GB"/>
        </w:rPr>
      </w:pPr>
      <w:r w:rsidRPr="006F016D">
        <w:rPr>
          <w:rFonts w:ascii="Spectral" w:hAnsi="Spectral" w:cs="Arial Narrow"/>
          <w:b/>
          <w:bCs/>
          <w:sz w:val="20"/>
          <w:szCs w:val="20"/>
          <w:lang w:val="en-GB"/>
        </w:rPr>
        <w:t xml:space="preserve">Art. </w:t>
      </w:r>
      <w:r w:rsidR="00E33A4B" w:rsidRPr="006F016D">
        <w:rPr>
          <w:rFonts w:ascii="Spectral" w:hAnsi="Spectral" w:cs="Arial Narrow"/>
          <w:b/>
          <w:bCs/>
          <w:sz w:val="20"/>
          <w:szCs w:val="20"/>
          <w:lang w:val="en-GB"/>
        </w:rPr>
        <w:t>6</w:t>
      </w:r>
      <w:r w:rsidR="00996678" w:rsidRPr="006F016D">
        <w:rPr>
          <w:rFonts w:ascii="Spectral" w:hAnsi="Spectral" w:cs="Arial Narrow"/>
          <w:b/>
          <w:bCs/>
          <w:sz w:val="20"/>
          <w:szCs w:val="20"/>
          <w:lang w:val="en-GB"/>
        </w:rPr>
        <w:t>. Anti-corruption Clause</w:t>
      </w:r>
      <w:r w:rsidR="00E82338" w:rsidRPr="006F016D">
        <w:rPr>
          <w:rFonts w:ascii="Spectral" w:hAnsi="Spectral" w:cs="Arial Narrow"/>
          <w:b/>
          <w:bCs/>
          <w:sz w:val="20"/>
          <w:szCs w:val="20"/>
          <w:lang w:val="en-GB"/>
        </w:rPr>
        <w:t xml:space="preserve"> and Clause on PSEAH</w:t>
      </w:r>
    </w:p>
    <w:p w14:paraId="05AA974C" w14:textId="3152CBDB" w:rsidR="00996678" w:rsidRPr="006F016D" w:rsidRDefault="001C64AB" w:rsidP="00CC6C5F">
      <w:pPr>
        <w:spacing w:after="0"/>
        <w:jc w:val="both"/>
        <w:rPr>
          <w:rFonts w:ascii="Spectral" w:hAnsi="Spectral" w:cs="Arial Narrow"/>
          <w:bCs/>
          <w:sz w:val="20"/>
          <w:szCs w:val="20"/>
          <w:lang w:val="en-GB"/>
        </w:rPr>
      </w:pPr>
      <w:r w:rsidRPr="006F016D">
        <w:rPr>
          <w:rFonts w:ascii="Spectral" w:hAnsi="Spectral" w:cs="Arial Narrow"/>
          <w:bCs/>
          <w:sz w:val="20"/>
          <w:szCs w:val="20"/>
          <w:lang w:val="en-GB"/>
        </w:rPr>
        <w:t xml:space="preserve">DUF </w:t>
      </w:r>
      <w:r w:rsidR="007010DB" w:rsidRPr="006F016D">
        <w:rPr>
          <w:rFonts w:ascii="Spectral" w:hAnsi="Spectral" w:cs="Arial Narrow"/>
          <w:bCs/>
          <w:sz w:val="20"/>
          <w:szCs w:val="20"/>
          <w:lang w:val="en-GB"/>
        </w:rPr>
        <w:t xml:space="preserve">member organisation and partner organisation </w:t>
      </w:r>
      <w:r w:rsidR="00996678" w:rsidRPr="006F016D">
        <w:rPr>
          <w:rFonts w:ascii="Spectral" w:hAnsi="Spectral" w:cs="Arial Narrow"/>
          <w:bCs/>
          <w:sz w:val="20"/>
          <w:szCs w:val="20"/>
          <w:lang w:val="en-GB"/>
        </w:rPr>
        <w:t>are both obliged to follow the Anti-Corruption Clause laid down by the Danish Ministry of Foreign Affairs:</w:t>
      </w:r>
    </w:p>
    <w:p w14:paraId="7C7AEF9C" w14:textId="77777777" w:rsidR="00996678" w:rsidRPr="006F016D" w:rsidRDefault="00996678" w:rsidP="00E82338">
      <w:pPr>
        <w:ind w:left="284"/>
        <w:jc w:val="both"/>
        <w:rPr>
          <w:rFonts w:ascii="Spectral" w:hAnsi="Spectral"/>
          <w:i/>
          <w:sz w:val="20"/>
          <w:szCs w:val="20"/>
          <w:lang w:val="en-GB"/>
        </w:rPr>
      </w:pPr>
      <w:r w:rsidRPr="006F016D">
        <w:rPr>
          <w:rFonts w:ascii="Spectral" w:hAnsi="Spectral"/>
          <w:i/>
          <w:sz w:val="20"/>
          <w:szCs w:val="20"/>
          <w:lang w:val="en-GB"/>
        </w:rPr>
        <w:t>”No offer, payment, consideration or benefit of any kind, which could be regarded as an illegal or corrupt practice, shall be made, promised, sought or accepted - neither directly nor indirectly - as an inducement or reward in relation to activities funded under this agreement, incl. tendering, award or execution of contracts. Any such practice will be grounds for the immediate cancellation of this agreement/contract and for such additional action, civil and/or criminal, as may be appropriate. At the discretion of the Danish Ministry of Foreign Affairs, a further consequence of any such practice can be the definite exclusion from any tendering for projects, funded by the Danish Ministry of Foreign Affairs”.</w:t>
      </w:r>
    </w:p>
    <w:p w14:paraId="468DC0F6" w14:textId="561F4375" w:rsidR="00E82338" w:rsidRPr="006F016D" w:rsidRDefault="001C64AB" w:rsidP="00CC6C5F">
      <w:pPr>
        <w:spacing w:after="0"/>
        <w:jc w:val="both"/>
        <w:rPr>
          <w:rFonts w:ascii="Spectral" w:hAnsi="Spectral"/>
          <w:sz w:val="20"/>
          <w:szCs w:val="20"/>
          <w:lang w:val="en-GB"/>
        </w:rPr>
      </w:pPr>
      <w:r w:rsidRPr="006F016D">
        <w:rPr>
          <w:rFonts w:ascii="Spectral" w:hAnsi="Spectral" w:cs="Arial Narrow"/>
          <w:bCs/>
          <w:sz w:val="20"/>
          <w:szCs w:val="20"/>
          <w:lang w:val="en-GB"/>
        </w:rPr>
        <w:t xml:space="preserve">DUF </w:t>
      </w:r>
      <w:r w:rsidR="007010DB" w:rsidRPr="006F016D">
        <w:rPr>
          <w:rFonts w:ascii="Spectral" w:hAnsi="Spectral" w:cs="Arial Narrow"/>
          <w:bCs/>
          <w:sz w:val="20"/>
          <w:szCs w:val="20"/>
          <w:lang w:val="en-GB"/>
        </w:rPr>
        <w:t xml:space="preserve">member organisation and partner organisation are </w:t>
      </w:r>
      <w:r w:rsidR="00E82338" w:rsidRPr="006F016D">
        <w:rPr>
          <w:rFonts w:ascii="Spectral" w:hAnsi="Spectral" w:cs="Arial Narrow"/>
          <w:bCs/>
          <w:sz w:val="20"/>
          <w:szCs w:val="20"/>
          <w:lang w:val="en-GB"/>
        </w:rPr>
        <w:t>also both obliged to follow the PSEAH Clause laid down by the Danish Ministry of Foreign Affairs:</w:t>
      </w:r>
    </w:p>
    <w:p w14:paraId="354D6D44" w14:textId="77777777" w:rsidR="00E82338" w:rsidRPr="006F016D" w:rsidRDefault="00E82338" w:rsidP="00E82338">
      <w:pPr>
        <w:spacing w:after="0"/>
        <w:jc w:val="both"/>
        <w:rPr>
          <w:rFonts w:ascii="Spectral" w:hAnsi="Spectral"/>
          <w:sz w:val="20"/>
          <w:szCs w:val="20"/>
          <w:lang w:val="en-GB"/>
        </w:rPr>
      </w:pPr>
    </w:p>
    <w:p w14:paraId="76658E2F" w14:textId="77777777" w:rsidR="00E82338" w:rsidRPr="006F016D" w:rsidRDefault="00E82338" w:rsidP="00E82338">
      <w:pPr>
        <w:spacing w:after="0"/>
        <w:ind w:left="284"/>
        <w:jc w:val="both"/>
        <w:rPr>
          <w:rFonts w:ascii="Spectral" w:hAnsi="Spectral"/>
          <w:sz w:val="20"/>
          <w:szCs w:val="20"/>
          <w:lang w:val="en-GB"/>
        </w:rPr>
      </w:pPr>
      <w:r w:rsidRPr="006F016D">
        <w:rPr>
          <w:rFonts w:ascii="Spectral" w:hAnsi="Spectral"/>
          <w:i/>
          <w:iCs/>
          <w:sz w:val="20"/>
          <w:szCs w:val="20"/>
          <w:lang w:val="en-GB"/>
        </w:rPr>
        <w:t>”The parties agree to actively prevent sexual exploitation, abuse and harassment (PSEAH), and to ensure, in the best possible way, that the intervention is carried out in an environment free of all kinds of exploitation, abuse and harassment, sexually or otherwise, especially in the case of particularly vulnerable groups.” (</w:t>
      </w:r>
      <w:r w:rsidRPr="006F016D">
        <w:rPr>
          <w:rFonts w:ascii="Spectral" w:hAnsi="Spectral"/>
          <w:sz w:val="20"/>
          <w:szCs w:val="20"/>
          <w:lang w:val="en-GB"/>
        </w:rPr>
        <w:t xml:space="preserve">Sexual harassment is understood as any kind of unwanted verbal, non-verbal or physical behavior of a sexual nature with the aim or impact that a person’s dignity is violated, especially if it happens in a threatening, hostile, degrading, humiliating or offensive environment. Sexual exploitation is understood as attempts or actual abuse of position of power to exploit a person’s vulnerability for sexual gain. This also applies to relationships where economic, social or political advantage is gained from another person on the basis of sexual exploitation. Sexual abuse can consist of either a threat of or actual physical abuse of a sexual nature). </w:t>
      </w:r>
    </w:p>
    <w:p w14:paraId="3407EBBD" w14:textId="134F429C" w:rsidR="009A0BA0" w:rsidRDefault="009A0BA0" w:rsidP="00CC6C5F">
      <w:pPr>
        <w:spacing w:after="0"/>
        <w:jc w:val="both"/>
        <w:rPr>
          <w:rFonts w:ascii="Spectral" w:hAnsi="Spectral" w:cs="Arial Narrow"/>
          <w:b/>
          <w:bCs/>
          <w:sz w:val="20"/>
          <w:szCs w:val="20"/>
          <w:lang w:val="en-GB"/>
        </w:rPr>
      </w:pPr>
    </w:p>
    <w:p w14:paraId="62BB1BDC" w14:textId="44349DD7" w:rsidR="00A724F6" w:rsidRPr="00C34985" w:rsidRDefault="00421867" w:rsidP="00CC6C5F">
      <w:pPr>
        <w:spacing w:after="0"/>
        <w:jc w:val="both"/>
        <w:rPr>
          <w:rFonts w:ascii="Spectral" w:hAnsi="Spectral" w:cs="Arial Narrow"/>
          <w:sz w:val="20"/>
          <w:szCs w:val="20"/>
          <w:lang w:val="en-GB"/>
        </w:rPr>
      </w:pPr>
      <w:r>
        <w:rPr>
          <w:rFonts w:ascii="Spectral" w:hAnsi="Spectral" w:cs="Arial Narrow"/>
          <w:sz w:val="20"/>
          <w:szCs w:val="20"/>
          <w:lang w:val="en-GB"/>
        </w:rPr>
        <w:t>If needed a</w:t>
      </w:r>
      <w:bookmarkStart w:id="0" w:name="_GoBack"/>
      <w:bookmarkEnd w:id="0"/>
      <w:r w:rsidR="00A45335" w:rsidRPr="00C34985">
        <w:rPr>
          <w:rFonts w:ascii="Spectral" w:hAnsi="Spectral" w:cs="Arial Narrow"/>
          <w:sz w:val="20"/>
          <w:szCs w:val="20"/>
          <w:lang w:val="en-GB"/>
        </w:rPr>
        <w:t xml:space="preserve">ll volunteers can report </w:t>
      </w:r>
      <w:r w:rsidR="00C34985" w:rsidRPr="00C34985">
        <w:rPr>
          <w:rFonts w:ascii="Spectral" w:hAnsi="Spectral" w:cs="Arial Narrow"/>
          <w:sz w:val="20"/>
          <w:szCs w:val="20"/>
          <w:lang w:val="en-GB"/>
        </w:rPr>
        <w:t xml:space="preserve">irregularities directly to DUF via this link: </w:t>
      </w:r>
      <w:hyperlink r:id="rId11" w:history="1">
        <w:r w:rsidR="00C34985" w:rsidRPr="00C34985">
          <w:rPr>
            <w:rStyle w:val="Hyperlink"/>
            <w:rFonts w:ascii="Spectral" w:hAnsi="Spectral" w:cs="Arial Narrow"/>
            <w:sz w:val="20"/>
            <w:szCs w:val="20"/>
            <w:lang w:val="en-GB"/>
          </w:rPr>
          <w:t>https://en.duf.dk/dufs-international-work/report-irregularities/</w:t>
        </w:r>
      </w:hyperlink>
    </w:p>
    <w:p w14:paraId="7B7F06C2" w14:textId="77777777" w:rsidR="00E82338" w:rsidRPr="006F016D" w:rsidRDefault="00E82338" w:rsidP="00CC6C5F">
      <w:pPr>
        <w:spacing w:after="0"/>
        <w:jc w:val="both"/>
        <w:rPr>
          <w:rFonts w:ascii="Spectral" w:hAnsi="Spectral" w:cs="Arial Narrow"/>
          <w:b/>
          <w:bCs/>
          <w:sz w:val="20"/>
          <w:szCs w:val="20"/>
          <w:lang w:val="en-GB"/>
        </w:rPr>
      </w:pPr>
    </w:p>
    <w:p w14:paraId="2EEB7E8A" w14:textId="77777777" w:rsidR="00E84BB6" w:rsidRPr="006F016D" w:rsidRDefault="00E84BB6" w:rsidP="00CC6C5F">
      <w:pPr>
        <w:spacing w:after="0"/>
        <w:jc w:val="both"/>
        <w:rPr>
          <w:rFonts w:ascii="Spectral" w:hAnsi="Spectral" w:cs="Arial Narrow"/>
          <w:b/>
          <w:bCs/>
          <w:sz w:val="20"/>
          <w:szCs w:val="20"/>
          <w:lang w:val="en-GB"/>
        </w:rPr>
      </w:pPr>
      <w:r w:rsidRPr="006F016D">
        <w:rPr>
          <w:rFonts w:ascii="Spectral" w:hAnsi="Spectral" w:cs="Arial Narrow"/>
          <w:b/>
          <w:bCs/>
          <w:sz w:val="20"/>
          <w:szCs w:val="20"/>
          <w:lang w:val="en-GB"/>
        </w:rPr>
        <w:t xml:space="preserve">This Agreement shall remain in force until the termination of the project period and until </w:t>
      </w:r>
      <w:r w:rsidR="001A6C8A" w:rsidRPr="006F016D">
        <w:rPr>
          <w:rFonts w:ascii="Spectral" w:hAnsi="Spectral" w:cs="Arial Narrow"/>
          <w:b/>
          <w:bCs/>
          <w:sz w:val="20"/>
          <w:szCs w:val="20"/>
          <w:lang w:val="en-GB"/>
        </w:rPr>
        <w:t>DUF has</w:t>
      </w:r>
      <w:r w:rsidRPr="006F016D">
        <w:rPr>
          <w:rFonts w:ascii="Spectral" w:hAnsi="Spectral" w:cs="Arial Narrow"/>
          <w:b/>
          <w:bCs/>
          <w:sz w:val="20"/>
          <w:szCs w:val="20"/>
          <w:lang w:val="en-GB"/>
        </w:rPr>
        <w:t xml:space="preserve"> approved the final report and the final audited accounts. </w:t>
      </w:r>
    </w:p>
    <w:p w14:paraId="1B62358C" w14:textId="77777777" w:rsidR="00E84BB6" w:rsidRPr="006F016D" w:rsidRDefault="00E84BB6" w:rsidP="00CC6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Spectral" w:hAnsi="Spectral" w:cs="Arial Narrow"/>
          <w:sz w:val="20"/>
          <w:szCs w:val="20"/>
          <w:lang w:val="en-GB"/>
        </w:rPr>
      </w:pPr>
    </w:p>
    <w:p w14:paraId="21AD054B" w14:textId="77777777" w:rsidR="00E944C4" w:rsidRPr="006F016D" w:rsidRDefault="00E944C4" w:rsidP="00CC6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Spectral" w:hAnsi="Spectral" w:cs="Arial Narrow"/>
          <w:sz w:val="20"/>
          <w:szCs w:val="20"/>
          <w:lang w:val="en-GB"/>
        </w:rPr>
      </w:pPr>
      <w:r w:rsidRPr="006F016D">
        <w:rPr>
          <w:rFonts w:ascii="Spectral" w:hAnsi="Spectral" w:cs="Arial Narrow"/>
          <w:sz w:val="20"/>
          <w:szCs w:val="20"/>
          <w:lang w:val="en-GB"/>
        </w:rPr>
        <w:t>When signed, the present agreement will enter into effect on ____/____ 20___</w:t>
      </w:r>
    </w:p>
    <w:p w14:paraId="05B0C207" w14:textId="77777777" w:rsidR="00C61CFD" w:rsidRPr="006F016D" w:rsidRDefault="00C61CFD" w:rsidP="00CC6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Spectral" w:hAnsi="Spectral" w:cs="Arial Narrow"/>
          <w:sz w:val="20"/>
          <w:szCs w:val="20"/>
          <w:lang w:val="en-GB"/>
        </w:rPr>
      </w:pPr>
    </w:p>
    <w:p w14:paraId="2BC2E3B1" w14:textId="77777777" w:rsidR="00FF08A4" w:rsidRPr="006F016D" w:rsidRDefault="00FF08A4" w:rsidP="00CC6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Spectral" w:hAnsi="Spectral" w:cs="Calibri"/>
          <w:sz w:val="20"/>
          <w:szCs w:val="20"/>
          <w:lang w:val="en-GB"/>
        </w:rPr>
      </w:pPr>
    </w:p>
    <w:p w14:paraId="6EA5CD06" w14:textId="77777777" w:rsidR="00FF08A4" w:rsidRPr="006F016D" w:rsidRDefault="00FF08A4" w:rsidP="00CC6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Spectral" w:hAnsi="Spectral" w:cs="Calibri"/>
          <w:sz w:val="20"/>
          <w:szCs w:val="20"/>
          <w:lang w:val="en-GB"/>
        </w:rPr>
      </w:pPr>
    </w:p>
    <w:p w14:paraId="69B74335" w14:textId="77777777" w:rsidR="00FF08A4" w:rsidRPr="006F016D" w:rsidRDefault="00FF08A4" w:rsidP="00CC6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Spectral" w:hAnsi="Spectral" w:cs="Calibri"/>
          <w:sz w:val="20"/>
          <w:szCs w:val="20"/>
          <w:lang w:val="en-GB"/>
        </w:rPr>
      </w:pPr>
    </w:p>
    <w:p w14:paraId="369A34FA" w14:textId="77777777" w:rsidR="00FF08A4" w:rsidRPr="006F016D" w:rsidRDefault="00FF08A4" w:rsidP="00CC6C5F">
      <w:pPr>
        <w:widowControl w:val="0"/>
        <w:pBdr>
          <w:bottom w:val="single" w:sz="8" w:space="1"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Spectral" w:hAnsi="Spectral" w:cs="Calibri"/>
          <w:sz w:val="20"/>
          <w:szCs w:val="20"/>
          <w:lang w:val="en-GB"/>
        </w:rPr>
      </w:pPr>
    </w:p>
    <w:p w14:paraId="54EF23CD" w14:textId="77777777" w:rsidR="007D1C1F" w:rsidRPr="006F016D" w:rsidRDefault="007D1C1F" w:rsidP="00CC6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Spectral" w:hAnsi="Spectral" w:cs="Calibri"/>
          <w:sz w:val="20"/>
          <w:szCs w:val="20"/>
          <w:lang w:val="en-GB"/>
        </w:rPr>
      </w:pPr>
      <w:r w:rsidRPr="006F016D">
        <w:rPr>
          <w:rFonts w:ascii="Spectral" w:hAnsi="Spectral" w:cs="Calibri"/>
          <w:sz w:val="20"/>
          <w:szCs w:val="20"/>
          <w:lang w:val="en-GB"/>
        </w:rPr>
        <w:t xml:space="preserve">Date and place </w:t>
      </w:r>
      <w:r w:rsidRPr="006F016D">
        <w:rPr>
          <w:rFonts w:ascii="Spectral" w:hAnsi="Spectral" w:cs="Calibri"/>
          <w:sz w:val="20"/>
          <w:szCs w:val="20"/>
          <w:lang w:val="en-GB"/>
        </w:rPr>
        <w:tab/>
      </w:r>
      <w:r w:rsidRPr="006F016D">
        <w:rPr>
          <w:rFonts w:ascii="Spectral" w:hAnsi="Spectral" w:cs="Calibri"/>
          <w:sz w:val="20"/>
          <w:szCs w:val="20"/>
          <w:lang w:val="en-GB"/>
        </w:rPr>
        <w:tab/>
      </w:r>
      <w:r w:rsidRPr="006F016D">
        <w:rPr>
          <w:rFonts w:ascii="Spectral" w:hAnsi="Spectral" w:cs="Calibri"/>
          <w:sz w:val="20"/>
          <w:szCs w:val="20"/>
          <w:lang w:val="en-GB"/>
        </w:rPr>
        <w:tab/>
      </w:r>
      <w:r w:rsidRPr="006F016D">
        <w:rPr>
          <w:rFonts w:ascii="Spectral" w:hAnsi="Spectral" w:cs="Calibri"/>
          <w:sz w:val="20"/>
          <w:szCs w:val="20"/>
          <w:lang w:val="en-GB"/>
        </w:rPr>
        <w:tab/>
      </w:r>
      <w:r w:rsidRPr="006F016D">
        <w:rPr>
          <w:rFonts w:ascii="Spectral" w:hAnsi="Spectral" w:cs="Calibri"/>
          <w:sz w:val="20"/>
          <w:szCs w:val="20"/>
          <w:lang w:val="en-GB"/>
        </w:rPr>
        <w:tab/>
      </w:r>
      <w:r w:rsidRPr="006F016D">
        <w:rPr>
          <w:rFonts w:ascii="Spectral" w:hAnsi="Spectral" w:cs="Calibri"/>
          <w:sz w:val="20"/>
          <w:szCs w:val="20"/>
          <w:lang w:val="en-GB"/>
        </w:rPr>
        <w:tab/>
      </w:r>
      <w:r w:rsidRPr="006F016D">
        <w:rPr>
          <w:rFonts w:ascii="Spectral" w:hAnsi="Spectral" w:cs="Calibri"/>
          <w:sz w:val="20"/>
          <w:szCs w:val="20"/>
          <w:lang w:val="en-GB"/>
        </w:rPr>
        <w:tab/>
      </w:r>
      <w:r w:rsidRPr="006F016D">
        <w:rPr>
          <w:rFonts w:ascii="Spectral" w:hAnsi="Spectral" w:cs="Calibri"/>
          <w:sz w:val="20"/>
          <w:szCs w:val="20"/>
          <w:lang w:val="en-GB"/>
        </w:rPr>
        <w:tab/>
        <w:t xml:space="preserve">       </w:t>
      </w:r>
      <w:r w:rsidR="009B7125" w:rsidRPr="006F016D">
        <w:rPr>
          <w:rFonts w:ascii="Spectral" w:hAnsi="Spectral" w:cs="Calibri"/>
          <w:sz w:val="20"/>
          <w:szCs w:val="20"/>
          <w:lang w:val="en-GB"/>
        </w:rPr>
        <w:t xml:space="preserve">  </w:t>
      </w:r>
      <w:r w:rsidRPr="006F016D">
        <w:rPr>
          <w:rFonts w:ascii="Spectral" w:hAnsi="Spectral" w:cs="Calibri"/>
          <w:sz w:val="20"/>
          <w:szCs w:val="20"/>
          <w:lang w:val="en-GB"/>
        </w:rPr>
        <w:t>Date and place</w:t>
      </w:r>
    </w:p>
    <w:p w14:paraId="753D4629" w14:textId="77777777" w:rsidR="007D1C1F" w:rsidRPr="006F016D" w:rsidRDefault="007D1C1F" w:rsidP="00CC6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Spectral" w:hAnsi="Spectral" w:cs="Calibri"/>
          <w:sz w:val="20"/>
          <w:szCs w:val="20"/>
          <w:lang w:val="en-GB"/>
        </w:rPr>
      </w:pPr>
    </w:p>
    <w:p w14:paraId="4AB9992A" w14:textId="77777777" w:rsidR="00FF08A4" w:rsidRPr="006F016D" w:rsidRDefault="00FF08A4" w:rsidP="00CC6C5F">
      <w:pPr>
        <w:spacing w:after="0"/>
        <w:jc w:val="both"/>
        <w:rPr>
          <w:rFonts w:ascii="Spectral" w:hAnsi="Spectral" w:cs="Calibri"/>
          <w:sz w:val="20"/>
          <w:szCs w:val="20"/>
          <w:lang w:val="en-GB"/>
        </w:rPr>
      </w:pPr>
    </w:p>
    <w:p w14:paraId="4D35CD47" w14:textId="77777777" w:rsidR="00FF08A4" w:rsidRPr="006F016D" w:rsidRDefault="00FF08A4" w:rsidP="00CC6C5F">
      <w:pPr>
        <w:spacing w:after="0"/>
        <w:jc w:val="both"/>
        <w:rPr>
          <w:rFonts w:ascii="Spectral" w:hAnsi="Spectral" w:cs="Calibri"/>
          <w:sz w:val="20"/>
          <w:szCs w:val="20"/>
          <w:lang w:val="en-GB"/>
        </w:rPr>
      </w:pPr>
    </w:p>
    <w:p w14:paraId="241101A6" w14:textId="77777777" w:rsidR="00FF08A4" w:rsidRPr="006F016D" w:rsidRDefault="00FF08A4" w:rsidP="00CC6C5F">
      <w:pPr>
        <w:spacing w:after="0"/>
        <w:jc w:val="both"/>
        <w:rPr>
          <w:rFonts w:ascii="Spectral" w:hAnsi="Spectral" w:cs="Calibri"/>
          <w:sz w:val="20"/>
          <w:szCs w:val="20"/>
          <w:lang w:val="en-GB"/>
        </w:rPr>
      </w:pPr>
    </w:p>
    <w:p w14:paraId="3B790383" w14:textId="77777777" w:rsidR="00FF08A4" w:rsidRPr="006F016D" w:rsidRDefault="00FF08A4" w:rsidP="00CC6C5F">
      <w:pPr>
        <w:spacing w:after="0"/>
        <w:jc w:val="both"/>
        <w:rPr>
          <w:rFonts w:ascii="Spectral" w:hAnsi="Spectral" w:cs="Calibri"/>
          <w:sz w:val="20"/>
          <w:szCs w:val="20"/>
          <w:lang w:val="en-GB"/>
        </w:rPr>
      </w:pPr>
    </w:p>
    <w:p w14:paraId="2C889A00" w14:textId="77777777" w:rsidR="00FF08A4" w:rsidRPr="006F016D" w:rsidRDefault="00FF08A4" w:rsidP="00CC6C5F">
      <w:pPr>
        <w:pBdr>
          <w:bottom w:val="single" w:sz="8" w:space="1" w:color="000000"/>
        </w:pBdr>
        <w:spacing w:after="0"/>
        <w:jc w:val="both"/>
        <w:rPr>
          <w:rFonts w:ascii="Spectral" w:hAnsi="Spectral" w:cs="Calibri"/>
          <w:sz w:val="20"/>
          <w:szCs w:val="20"/>
          <w:lang w:val="en-GB"/>
        </w:rPr>
      </w:pPr>
    </w:p>
    <w:p w14:paraId="0F88AA93" w14:textId="7E581198" w:rsidR="007D1C1F" w:rsidRPr="006F016D" w:rsidRDefault="007010DB" w:rsidP="007010DB">
      <w:pPr>
        <w:spacing w:after="0"/>
        <w:jc w:val="both"/>
        <w:rPr>
          <w:rFonts w:ascii="Spectral" w:hAnsi="Spectral" w:cs="Arial Narrow"/>
          <w:sz w:val="20"/>
          <w:szCs w:val="20"/>
          <w:lang w:val="en-GB"/>
        </w:rPr>
      </w:pPr>
      <w:r w:rsidRPr="006F016D">
        <w:rPr>
          <w:rFonts w:ascii="Spectral" w:hAnsi="Spectral" w:cs="Calibri"/>
          <w:sz w:val="20"/>
          <w:szCs w:val="20"/>
          <w:lang w:val="en-GB"/>
        </w:rPr>
        <w:t xml:space="preserve">Representative of </w:t>
      </w:r>
      <w:r w:rsidRPr="006F016D">
        <w:rPr>
          <w:rFonts w:ascii="Spectral" w:hAnsi="Spectral" w:cs="Arial Narrow"/>
          <w:sz w:val="20"/>
          <w:szCs w:val="20"/>
          <w:lang w:val="en-GB"/>
        </w:rPr>
        <w:t>partner organisation</w:t>
      </w:r>
      <w:r w:rsidRPr="006F016D">
        <w:rPr>
          <w:rFonts w:ascii="Spectral" w:hAnsi="Spectral" w:cs="Arial Narrow"/>
          <w:sz w:val="20"/>
          <w:szCs w:val="20"/>
          <w:lang w:val="en-GB"/>
        </w:rPr>
        <w:tab/>
        <w:t xml:space="preserve">       Representative of DUF member organisation</w:t>
      </w:r>
      <w:r w:rsidRPr="006F016D">
        <w:rPr>
          <w:rFonts w:ascii="Spectral" w:hAnsi="Spectral" w:cs="Arial Narrow"/>
          <w:sz w:val="20"/>
          <w:szCs w:val="20"/>
          <w:lang w:val="en-GB"/>
        </w:rPr>
        <w:tab/>
      </w:r>
    </w:p>
    <w:p w14:paraId="09048234" w14:textId="0BFC6AEF" w:rsidR="007D1C1F" w:rsidRPr="006F016D" w:rsidRDefault="009E6D2C" w:rsidP="00CC6C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Spectral" w:hAnsi="Spectral" w:cs="Arial Narrow"/>
          <w:color w:val="000000"/>
          <w:sz w:val="20"/>
          <w:szCs w:val="20"/>
          <w:lang w:val="en-GB"/>
        </w:rPr>
      </w:pPr>
      <w:r w:rsidRPr="006F016D">
        <w:rPr>
          <w:rFonts w:ascii="Spectral" w:hAnsi="Spectral" w:cs="Arial Narrow"/>
          <w:sz w:val="20"/>
          <w:szCs w:val="20"/>
          <w:lang w:val="en-GB"/>
        </w:rPr>
        <w:t>(Name)</w:t>
      </w:r>
      <w:r w:rsidR="009B7125" w:rsidRPr="006F016D">
        <w:rPr>
          <w:rFonts w:ascii="Spectral" w:hAnsi="Spectral" w:cs="Arial Narrow"/>
          <w:sz w:val="20"/>
          <w:szCs w:val="20"/>
          <w:lang w:val="en-GB"/>
        </w:rPr>
        <w:tab/>
      </w:r>
      <w:r w:rsidR="009B7125" w:rsidRPr="006F016D">
        <w:rPr>
          <w:rFonts w:ascii="Spectral" w:hAnsi="Spectral" w:cs="Arial Narrow"/>
          <w:sz w:val="20"/>
          <w:szCs w:val="20"/>
          <w:lang w:val="en-GB"/>
        </w:rPr>
        <w:tab/>
      </w:r>
      <w:r w:rsidR="009B7125" w:rsidRPr="006F016D">
        <w:rPr>
          <w:rFonts w:ascii="Spectral" w:hAnsi="Spectral" w:cs="Arial Narrow"/>
          <w:sz w:val="20"/>
          <w:szCs w:val="20"/>
          <w:lang w:val="en-GB"/>
        </w:rPr>
        <w:tab/>
      </w:r>
      <w:r w:rsidR="009B7125" w:rsidRPr="006F016D">
        <w:rPr>
          <w:rFonts w:ascii="Spectral" w:hAnsi="Spectral" w:cs="Arial Narrow"/>
          <w:sz w:val="20"/>
          <w:szCs w:val="20"/>
          <w:lang w:val="en-GB"/>
        </w:rPr>
        <w:tab/>
      </w:r>
      <w:r w:rsidR="009B7125" w:rsidRPr="006F016D">
        <w:rPr>
          <w:rFonts w:ascii="Spectral" w:hAnsi="Spectral" w:cs="Arial Narrow"/>
          <w:sz w:val="20"/>
          <w:szCs w:val="20"/>
          <w:lang w:val="en-GB"/>
        </w:rPr>
        <w:tab/>
      </w:r>
      <w:r w:rsidR="009B7125" w:rsidRPr="006F016D">
        <w:rPr>
          <w:rFonts w:ascii="Spectral" w:hAnsi="Spectral" w:cs="Arial Narrow"/>
          <w:color w:val="000000"/>
          <w:sz w:val="20"/>
          <w:szCs w:val="20"/>
          <w:lang w:val="en-GB"/>
        </w:rPr>
        <w:tab/>
      </w:r>
      <w:r w:rsidR="007010DB" w:rsidRPr="006F016D">
        <w:rPr>
          <w:rFonts w:ascii="Spectral" w:hAnsi="Spectral" w:cs="Arial Narrow"/>
          <w:color w:val="000000"/>
          <w:sz w:val="20"/>
          <w:szCs w:val="20"/>
          <w:lang w:val="en-GB"/>
        </w:rPr>
        <w:t xml:space="preserve">      </w:t>
      </w:r>
      <w:r w:rsidR="0029150B" w:rsidRPr="006F016D">
        <w:rPr>
          <w:rFonts w:ascii="Spectral" w:hAnsi="Spectral" w:cs="Arial Narrow"/>
          <w:color w:val="000000"/>
          <w:sz w:val="20"/>
          <w:szCs w:val="20"/>
          <w:lang w:val="en-GB"/>
        </w:rPr>
        <w:t xml:space="preserve"> </w:t>
      </w:r>
      <w:r w:rsidRPr="006F016D">
        <w:rPr>
          <w:rFonts w:ascii="Spectral" w:hAnsi="Spectral" w:cs="Arial Narrow"/>
          <w:color w:val="000000"/>
          <w:sz w:val="20"/>
          <w:szCs w:val="20"/>
          <w:lang w:val="en-GB"/>
        </w:rPr>
        <w:t>(Name)</w:t>
      </w:r>
    </w:p>
    <w:p w14:paraId="0D03AC3B" w14:textId="77777777" w:rsidR="007D1C1F" w:rsidRPr="006F016D" w:rsidRDefault="007D1C1F" w:rsidP="00CC6C5F">
      <w:pPr>
        <w:spacing w:after="0"/>
        <w:jc w:val="both"/>
        <w:rPr>
          <w:rFonts w:ascii="Spectral" w:hAnsi="Spectral" w:cs="Arial Narrow"/>
          <w:color w:val="000000"/>
          <w:sz w:val="20"/>
          <w:szCs w:val="20"/>
          <w:lang w:val="en-GB"/>
        </w:rPr>
      </w:pPr>
    </w:p>
    <w:p w14:paraId="60F314C5" w14:textId="77777777" w:rsidR="005B3785" w:rsidRPr="006F016D" w:rsidRDefault="005B3785" w:rsidP="00CC6C5F">
      <w:pPr>
        <w:spacing w:after="0"/>
        <w:jc w:val="both"/>
        <w:rPr>
          <w:rFonts w:ascii="Spectral" w:hAnsi="Spectral" w:cs="Arial Narrow"/>
          <w:i/>
          <w:color w:val="000000"/>
          <w:sz w:val="20"/>
          <w:szCs w:val="20"/>
          <w:lang w:val="en-GB"/>
        </w:rPr>
      </w:pPr>
      <w:r w:rsidRPr="006F016D">
        <w:rPr>
          <w:rFonts w:ascii="Spectral" w:hAnsi="Spectral" w:cs="Helvetica"/>
          <w:i/>
          <w:color w:val="333333"/>
          <w:sz w:val="20"/>
          <w:szCs w:val="20"/>
          <w:shd w:val="clear" w:color="auto" w:fill="FFFFFF"/>
          <w:lang w:val="en-GB"/>
        </w:rPr>
        <w:t>(The signatories are obliged to have the authority to sign documents on behalf of their organisations)</w:t>
      </w:r>
    </w:p>
    <w:p w14:paraId="6870B264" w14:textId="77777777" w:rsidR="005B3785" w:rsidRPr="006F016D" w:rsidRDefault="005B3785" w:rsidP="00CC6C5F">
      <w:pPr>
        <w:spacing w:after="0"/>
        <w:jc w:val="both"/>
        <w:rPr>
          <w:rFonts w:ascii="Spectral" w:hAnsi="Spectral" w:cs="Arial Narrow"/>
          <w:color w:val="000000"/>
          <w:sz w:val="20"/>
          <w:szCs w:val="20"/>
          <w:lang w:val="en-GB"/>
        </w:rPr>
      </w:pPr>
    </w:p>
    <w:p w14:paraId="46788496" w14:textId="77777777" w:rsidR="00966558" w:rsidRPr="006F016D" w:rsidRDefault="00966558" w:rsidP="00CC6C5F">
      <w:pPr>
        <w:spacing w:after="0"/>
        <w:jc w:val="both"/>
        <w:rPr>
          <w:rFonts w:ascii="Spectral" w:hAnsi="Spectral" w:cs="Arial Narrow"/>
          <w:color w:val="000000"/>
          <w:sz w:val="20"/>
          <w:szCs w:val="20"/>
          <w:lang w:val="en-GB"/>
        </w:rPr>
      </w:pPr>
    </w:p>
    <w:p w14:paraId="44B0D067" w14:textId="77777777" w:rsidR="00FB648D" w:rsidRPr="006F016D" w:rsidRDefault="00E944C4" w:rsidP="00CC6C5F">
      <w:pPr>
        <w:spacing w:after="0"/>
        <w:jc w:val="both"/>
        <w:rPr>
          <w:rFonts w:ascii="Spectral" w:hAnsi="Spectral"/>
          <w:b/>
          <w:sz w:val="20"/>
          <w:szCs w:val="20"/>
          <w:lang w:val="en-GB"/>
        </w:rPr>
      </w:pPr>
      <w:r w:rsidRPr="006F016D">
        <w:rPr>
          <w:rFonts w:ascii="Spectral" w:hAnsi="Spectral"/>
          <w:b/>
          <w:sz w:val="20"/>
          <w:szCs w:val="20"/>
          <w:lang w:val="en-GB"/>
        </w:rPr>
        <w:t>Annexed to this agreement:</w:t>
      </w:r>
    </w:p>
    <w:p w14:paraId="41D7CBCA" w14:textId="0D8CE402" w:rsidR="00F95654" w:rsidRPr="006F016D" w:rsidRDefault="00F95654" w:rsidP="00CC6C5F">
      <w:pPr>
        <w:spacing w:after="0"/>
        <w:jc w:val="both"/>
        <w:rPr>
          <w:rFonts w:ascii="Spectral" w:hAnsi="Spectral"/>
          <w:b/>
          <w:sz w:val="20"/>
          <w:szCs w:val="20"/>
          <w:lang w:val="en-GB"/>
        </w:rPr>
      </w:pPr>
      <w:r w:rsidRPr="006F016D">
        <w:rPr>
          <w:rFonts w:ascii="Spectral" w:hAnsi="Spectral"/>
          <w:b/>
          <w:sz w:val="20"/>
          <w:szCs w:val="20"/>
          <w:lang w:val="en-GB"/>
        </w:rPr>
        <w:t>I. Timeline</w:t>
      </w:r>
      <w:r w:rsidR="007010DB" w:rsidRPr="006F016D">
        <w:rPr>
          <w:rFonts w:ascii="Spectral" w:hAnsi="Spectral"/>
          <w:b/>
          <w:sz w:val="20"/>
          <w:szCs w:val="20"/>
          <w:lang w:val="en-GB"/>
        </w:rPr>
        <w:t xml:space="preserve"> of bookkeeping procedures </w:t>
      </w:r>
      <w:r w:rsidRPr="006F016D">
        <w:rPr>
          <w:rFonts w:ascii="Spectral" w:hAnsi="Spectral"/>
          <w:b/>
          <w:sz w:val="20"/>
          <w:szCs w:val="20"/>
          <w:lang w:val="en-GB"/>
        </w:rPr>
        <w:t xml:space="preserve"> </w:t>
      </w:r>
    </w:p>
    <w:p w14:paraId="15E08523" w14:textId="6B2F9AD3" w:rsidR="00FF08A4" w:rsidRPr="006F016D" w:rsidRDefault="00E82338" w:rsidP="007010DB">
      <w:pPr>
        <w:spacing w:after="0"/>
        <w:jc w:val="both"/>
        <w:rPr>
          <w:rFonts w:ascii="Spectral" w:hAnsi="Spectral"/>
          <w:i/>
          <w:sz w:val="20"/>
          <w:szCs w:val="20"/>
          <w:lang w:val="en-GB"/>
        </w:rPr>
      </w:pPr>
      <w:r w:rsidRPr="006F016D">
        <w:rPr>
          <w:rFonts w:ascii="Spectral" w:hAnsi="Spectral"/>
          <w:i/>
          <w:sz w:val="20"/>
          <w:szCs w:val="20"/>
          <w:lang w:val="en-GB"/>
        </w:rPr>
        <w:t>T</w:t>
      </w:r>
      <w:r w:rsidR="000C4C8E" w:rsidRPr="006F016D">
        <w:rPr>
          <w:rFonts w:ascii="Spectral" w:hAnsi="Spectral"/>
          <w:i/>
          <w:sz w:val="20"/>
          <w:szCs w:val="20"/>
          <w:lang w:val="en-GB"/>
        </w:rPr>
        <w:t xml:space="preserve">he chart below is an </w:t>
      </w:r>
      <w:r w:rsidR="000C4C8E" w:rsidRPr="006F016D">
        <w:rPr>
          <w:rFonts w:ascii="Spectral" w:hAnsi="Spectral"/>
          <w:i/>
          <w:sz w:val="20"/>
          <w:szCs w:val="20"/>
          <w:u w:val="single"/>
          <w:lang w:val="en-GB"/>
        </w:rPr>
        <w:t>e</w:t>
      </w:r>
      <w:r w:rsidR="0029150B" w:rsidRPr="006F016D">
        <w:rPr>
          <w:rFonts w:ascii="Spectral" w:hAnsi="Spectral"/>
          <w:i/>
          <w:sz w:val="20"/>
          <w:szCs w:val="20"/>
          <w:u w:val="single"/>
          <w:lang w:val="en-GB"/>
        </w:rPr>
        <w:t>xample of a timeline</w:t>
      </w:r>
      <w:r w:rsidR="0029150B" w:rsidRPr="006F016D">
        <w:rPr>
          <w:rFonts w:ascii="Spectral" w:hAnsi="Spectral"/>
          <w:i/>
          <w:sz w:val="20"/>
          <w:szCs w:val="20"/>
          <w:lang w:val="en-GB"/>
        </w:rPr>
        <w:t xml:space="preserve"> describing bookkeeping procedures, deadlines and those responsible. Feel free to expand the chart and fill in information in order to fit your specific pro</w:t>
      </w:r>
      <w:r w:rsidR="00921ECB" w:rsidRPr="006F016D">
        <w:rPr>
          <w:rFonts w:ascii="Spectral" w:hAnsi="Spectral"/>
          <w:i/>
          <w:sz w:val="20"/>
          <w:szCs w:val="20"/>
          <w:lang w:val="en-GB"/>
        </w:rPr>
        <w:t>ject. It is</w:t>
      </w:r>
      <w:r w:rsidR="000C4C8E" w:rsidRPr="006F016D">
        <w:rPr>
          <w:rFonts w:ascii="Spectral" w:hAnsi="Spectral"/>
          <w:i/>
          <w:sz w:val="20"/>
          <w:szCs w:val="20"/>
          <w:lang w:val="en-GB"/>
        </w:rPr>
        <w:t xml:space="preserve"> </w:t>
      </w:r>
      <w:r w:rsidR="000C4C8E" w:rsidRPr="006F016D">
        <w:rPr>
          <w:rFonts w:ascii="Spectral" w:hAnsi="Spectral"/>
          <w:i/>
          <w:sz w:val="20"/>
          <w:szCs w:val="20"/>
          <w:u w:val="single"/>
          <w:lang w:val="en-GB"/>
        </w:rPr>
        <w:t>not</w:t>
      </w:r>
      <w:r w:rsidR="00921ECB" w:rsidRPr="006F016D">
        <w:rPr>
          <w:rFonts w:ascii="Spectral" w:hAnsi="Spectral"/>
          <w:i/>
          <w:sz w:val="20"/>
          <w:szCs w:val="20"/>
          <w:u w:val="single"/>
          <w:lang w:val="en-GB"/>
        </w:rPr>
        <w:t xml:space="preserve"> obligatory</w:t>
      </w:r>
      <w:r w:rsidR="000C4C8E" w:rsidRPr="006F016D">
        <w:rPr>
          <w:rFonts w:ascii="Spectral" w:hAnsi="Spectral"/>
          <w:i/>
          <w:sz w:val="20"/>
          <w:szCs w:val="20"/>
          <w:lang w:val="en-GB"/>
        </w:rPr>
        <w:t xml:space="preserve"> to hand in a timeline</w:t>
      </w:r>
      <w:r w:rsidR="0029150B" w:rsidRPr="006F016D">
        <w:rPr>
          <w:rFonts w:ascii="Spectral" w:hAnsi="Spectral"/>
          <w:i/>
          <w:sz w:val="20"/>
          <w:szCs w:val="20"/>
          <w:lang w:val="en-GB"/>
        </w:rPr>
        <w:t>.</w:t>
      </w:r>
      <w:r w:rsidR="000C4C8E" w:rsidRPr="006F016D">
        <w:rPr>
          <w:rFonts w:ascii="Spectral" w:hAnsi="Spectral"/>
          <w:i/>
          <w:sz w:val="20"/>
          <w:szCs w:val="20"/>
          <w:lang w:val="en-GB"/>
        </w:rPr>
        <w:t xml:space="preserve"> However, DUF recommends you to develop a timeline within the partnership, which you can update continually during the partnership.</w:t>
      </w:r>
    </w:p>
    <w:tbl>
      <w:tblPr>
        <w:tblW w:w="11341" w:type="dxa"/>
        <w:tblInd w:w="-793" w:type="dxa"/>
        <w:tblLayout w:type="fixed"/>
        <w:tblCellMar>
          <w:left w:w="0" w:type="dxa"/>
          <w:right w:w="0" w:type="dxa"/>
        </w:tblCellMar>
        <w:tblLook w:val="04A0" w:firstRow="1" w:lastRow="0" w:firstColumn="1" w:lastColumn="0" w:noHBand="0" w:noVBand="1"/>
      </w:tblPr>
      <w:tblGrid>
        <w:gridCol w:w="425"/>
        <w:gridCol w:w="1667"/>
        <w:gridCol w:w="670"/>
        <w:gridCol w:w="650"/>
        <w:gridCol w:w="650"/>
        <w:gridCol w:w="650"/>
        <w:gridCol w:w="650"/>
        <w:gridCol w:w="649"/>
        <w:gridCol w:w="650"/>
        <w:gridCol w:w="650"/>
        <w:gridCol w:w="650"/>
        <w:gridCol w:w="650"/>
        <w:gridCol w:w="650"/>
        <w:gridCol w:w="650"/>
        <w:gridCol w:w="1430"/>
      </w:tblGrid>
      <w:tr w:rsidR="00CC6C5F" w:rsidRPr="006F016D" w14:paraId="5C1A7196" w14:textId="77777777" w:rsidTr="00D45AC7">
        <w:trPr>
          <w:trHeight w:val="227"/>
        </w:trPr>
        <w:tc>
          <w:tcPr>
            <w:tcW w:w="425"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hideMark/>
          </w:tcPr>
          <w:p w14:paraId="19D46FB2" w14:textId="77777777" w:rsidR="00F418DF" w:rsidRPr="006F016D" w:rsidRDefault="00F418DF" w:rsidP="00CC6C5F">
            <w:pPr>
              <w:widowControl w:val="0"/>
              <w:jc w:val="both"/>
              <w:rPr>
                <w:rFonts w:ascii="Spectral" w:hAnsi="Spectral" w:cs="Arial"/>
                <w:color w:val="FFFFFF" w:themeColor="background1"/>
                <w:kern w:val="28"/>
                <w:sz w:val="16"/>
                <w:szCs w:val="16"/>
                <w:lang w:val="en-GB"/>
              </w:rPr>
            </w:pPr>
            <w:r w:rsidRPr="006F016D">
              <w:rPr>
                <w:rFonts w:ascii="Spectral" w:hAnsi="Spectral" w:cs="Tunga"/>
                <w:i/>
                <w:color w:val="FFFFFF" w:themeColor="background1"/>
                <w:sz w:val="16"/>
                <w:szCs w:val="16"/>
                <w:u w:val="single"/>
                <w:lang w:val="en-GB"/>
              </w:rPr>
              <w:t xml:space="preserve">  </w:t>
            </w:r>
          </w:p>
        </w:tc>
        <w:tc>
          <w:tcPr>
            <w:tcW w:w="1667"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hideMark/>
          </w:tcPr>
          <w:p w14:paraId="05CDC1C1" w14:textId="77777777" w:rsidR="00F418DF" w:rsidRPr="006F016D" w:rsidRDefault="00F418DF" w:rsidP="00CC6C5F">
            <w:pPr>
              <w:widowControl w:val="0"/>
              <w:jc w:val="both"/>
              <w:rPr>
                <w:rFonts w:ascii="Spectral" w:hAnsi="Spectral" w:cs="Arial"/>
                <w:b/>
                <w:color w:val="FFFFFF" w:themeColor="background1"/>
                <w:kern w:val="28"/>
                <w:sz w:val="16"/>
                <w:szCs w:val="16"/>
                <w:lang w:val="en-GB"/>
              </w:rPr>
            </w:pPr>
            <w:r w:rsidRPr="006F016D">
              <w:rPr>
                <w:rFonts w:ascii="Spectral" w:hAnsi="Spectral" w:cs="Arial"/>
                <w:b/>
                <w:color w:val="FFFFFF" w:themeColor="background1"/>
                <w:sz w:val="16"/>
                <w:szCs w:val="16"/>
                <w:lang w:val="en-GB"/>
              </w:rPr>
              <w:t>Responsibilities</w:t>
            </w:r>
          </w:p>
        </w:tc>
        <w:tc>
          <w:tcPr>
            <w:tcW w:w="670" w:type="dxa"/>
            <w:tcBorders>
              <w:top w:val="single" w:sz="8" w:space="0" w:color="000000"/>
              <w:left w:val="single" w:sz="8" w:space="0" w:color="000000"/>
              <w:bottom w:val="single" w:sz="8" w:space="0" w:color="000000"/>
              <w:right w:val="single" w:sz="8" w:space="0" w:color="000000"/>
            </w:tcBorders>
            <w:shd w:val="clear" w:color="auto" w:fill="E57165"/>
            <w:tcMar>
              <w:top w:w="58" w:type="dxa"/>
              <w:left w:w="58" w:type="dxa"/>
              <w:bottom w:w="58" w:type="dxa"/>
              <w:right w:w="58" w:type="dxa"/>
            </w:tcMar>
            <w:hideMark/>
          </w:tcPr>
          <w:p w14:paraId="418EC488" w14:textId="77777777" w:rsidR="00F418DF" w:rsidRPr="006F016D" w:rsidRDefault="00F418DF" w:rsidP="00CC6C5F">
            <w:pPr>
              <w:widowControl w:val="0"/>
              <w:jc w:val="both"/>
              <w:rPr>
                <w:rFonts w:ascii="Spectral" w:hAnsi="Spectral" w:cs="Arial"/>
                <w:b/>
                <w:color w:val="FFFFFF" w:themeColor="background1"/>
                <w:kern w:val="28"/>
                <w:sz w:val="16"/>
                <w:szCs w:val="16"/>
                <w:lang w:val="en-GB"/>
              </w:rPr>
            </w:pPr>
            <w:r w:rsidRPr="006F016D">
              <w:rPr>
                <w:rFonts w:ascii="Spectral" w:hAnsi="Spectral" w:cs="Arial"/>
                <w:b/>
                <w:color w:val="FFFFFF" w:themeColor="background1"/>
                <w:sz w:val="16"/>
                <w:szCs w:val="16"/>
                <w:lang w:val="en-GB"/>
              </w:rPr>
              <w:t>Month 1</w:t>
            </w:r>
          </w:p>
        </w:tc>
        <w:tc>
          <w:tcPr>
            <w:tcW w:w="650" w:type="dxa"/>
            <w:tcBorders>
              <w:top w:val="single" w:sz="8" w:space="0" w:color="000000"/>
              <w:left w:val="single" w:sz="8" w:space="0" w:color="000000"/>
              <w:bottom w:val="single" w:sz="8" w:space="0" w:color="000000"/>
              <w:right w:val="single" w:sz="8" w:space="0" w:color="000000"/>
            </w:tcBorders>
            <w:shd w:val="clear" w:color="auto" w:fill="E57165"/>
            <w:tcMar>
              <w:top w:w="58" w:type="dxa"/>
              <w:left w:w="58" w:type="dxa"/>
              <w:bottom w:w="58" w:type="dxa"/>
              <w:right w:w="58" w:type="dxa"/>
            </w:tcMar>
            <w:hideMark/>
          </w:tcPr>
          <w:p w14:paraId="1D1670D2" w14:textId="77777777" w:rsidR="00F418DF" w:rsidRPr="006F016D" w:rsidRDefault="00F418DF" w:rsidP="00CC6C5F">
            <w:pPr>
              <w:widowControl w:val="0"/>
              <w:jc w:val="both"/>
              <w:rPr>
                <w:rFonts w:ascii="Spectral" w:hAnsi="Spectral" w:cs="Arial"/>
                <w:b/>
                <w:color w:val="FFFFFF" w:themeColor="background1"/>
                <w:kern w:val="28"/>
                <w:sz w:val="16"/>
                <w:szCs w:val="16"/>
                <w:lang w:val="en-GB"/>
              </w:rPr>
            </w:pPr>
            <w:r w:rsidRPr="006F016D">
              <w:rPr>
                <w:rFonts w:ascii="Spectral" w:hAnsi="Spectral" w:cs="Arial"/>
                <w:b/>
                <w:color w:val="FFFFFF" w:themeColor="background1"/>
                <w:sz w:val="16"/>
                <w:szCs w:val="16"/>
                <w:lang w:val="en-GB"/>
              </w:rPr>
              <w:t>Month 2</w:t>
            </w: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hideMark/>
          </w:tcPr>
          <w:p w14:paraId="00F2F2D9" w14:textId="77777777" w:rsidR="00F418DF" w:rsidRPr="006F016D" w:rsidRDefault="00F418DF" w:rsidP="00CC6C5F">
            <w:pPr>
              <w:widowControl w:val="0"/>
              <w:jc w:val="both"/>
              <w:rPr>
                <w:rFonts w:ascii="Spectral" w:hAnsi="Spectral" w:cs="Arial"/>
                <w:b/>
                <w:color w:val="FFFFFF" w:themeColor="background1"/>
                <w:kern w:val="28"/>
                <w:sz w:val="16"/>
                <w:szCs w:val="16"/>
                <w:lang w:val="en-GB"/>
              </w:rPr>
            </w:pPr>
            <w:r w:rsidRPr="006F016D">
              <w:rPr>
                <w:rFonts w:ascii="Spectral" w:hAnsi="Spectral" w:cs="Arial"/>
                <w:b/>
                <w:color w:val="FFFFFF" w:themeColor="background1"/>
                <w:sz w:val="16"/>
                <w:szCs w:val="16"/>
                <w:lang w:val="en-GB"/>
              </w:rPr>
              <w:t>Month 3</w:t>
            </w: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hideMark/>
          </w:tcPr>
          <w:p w14:paraId="035B180C" w14:textId="77777777" w:rsidR="00F418DF" w:rsidRPr="006F016D" w:rsidRDefault="00F418DF" w:rsidP="00CC6C5F">
            <w:pPr>
              <w:widowControl w:val="0"/>
              <w:jc w:val="both"/>
              <w:rPr>
                <w:rFonts w:ascii="Spectral" w:hAnsi="Spectral" w:cs="Arial"/>
                <w:b/>
                <w:color w:val="FFFFFF" w:themeColor="background1"/>
                <w:kern w:val="28"/>
                <w:sz w:val="16"/>
                <w:szCs w:val="16"/>
                <w:lang w:val="en-GB"/>
              </w:rPr>
            </w:pPr>
            <w:r w:rsidRPr="006F016D">
              <w:rPr>
                <w:rFonts w:ascii="Spectral" w:hAnsi="Spectral" w:cs="Arial"/>
                <w:b/>
                <w:color w:val="FFFFFF" w:themeColor="background1"/>
                <w:sz w:val="16"/>
                <w:szCs w:val="16"/>
                <w:lang w:val="en-GB"/>
              </w:rPr>
              <w:t>Month 4</w:t>
            </w: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hideMark/>
          </w:tcPr>
          <w:p w14:paraId="58B63417" w14:textId="77777777" w:rsidR="00F418DF" w:rsidRPr="006F016D" w:rsidRDefault="00F418DF" w:rsidP="00CC6C5F">
            <w:pPr>
              <w:widowControl w:val="0"/>
              <w:jc w:val="both"/>
              <w:rPr>
                <w:rFonts w:ascii="Spectral" w:hAnsi="Spectral" w:cs="Arial"/>
                <w:b/>
                <w:color w:val="FFFFFF" w:themeColor="background1"/>
                <w:kern w:val="28"/>
                <w:sz w:val="16"/>
                <w:szCs w:val="16"/>
                <w:lang w:val="en-GB"/>
              </w:rPr>
            </w:pPr>
            <w:r w:rsidRPr="006F016D">
              <w:rPr>
                <w:rFonts w:ascii="Spectral" w:hAnsi="Spectral" w:cs="Arial"/>
                <w:b/>
                <w:color w:val="FFFFFF" w:themeColor="background1"/>
                <w:sz w:val="16"/>
                <w:szCs w:val="16"/>
                <w:lang w:val="en-GB"/>
              </w:rPr>
              <w:t>Month 5</w:t>
            </w:r>
          </w:p>
        </w:tc>
        <w:tc>
          <w:tcPr>
            <w:tcW w:w="649"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hideMark/>
          </w:tcPr>
          <w:p w14:paraId="60F93060" w14:textId="77777777" w:rsidR="00F418DF" w:rsidRPr="006F016D" w:rsidRDefault="00F418DF" w:rsidP="00CC6C5F">
            <w:pPr>
              <w:widowControl w:val="0"/>
              <w:jc w:val="both"/>
              <w:rPr>
                <w:rFonts w:ascii="Spectral" w:hAnsi="Spectral" w:cs="Arial"/>
                <w:b/>
                <w:color w:val="FFFFFF" w:themeColor="background1"/>
                <w:kern w:val="28"/>
                <w:sz w:val="16"/>
                <w:szCs w:val="16"/>
                <w:lang w:val="en-GB"/>
              </w:rPr>
            </w:pPr>
            <w:r w:rsidRPr="006F016D">
              <w:rPr>
                <w:rFonts w:ascii="Spectral" w:hAnsi="Spectral" w:cs="Arial"/>
                <w:b/>
                <w:color w:val="FFFFFF" w:themeColor="background1"/>
                <w:sz w:val="16"/>
                <w:szCs w:val="16"/>
                <w:lang w:val="en-GB"/>
              </w:rPr>
              <w:t>Month 6</w:t>
            </w: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hideMark/>
          </w:tcPr>
          <w:p w14:paraId="52C1C18B" w14:textId="77777777" w:rsidR="00F418DF" w:rsidRPr="006F016D" w:rsidRDefault="00F418DF" w:rsidP="00CC6C5F">
            <w:pPr>
              <w:widowControl w:val="0"/>
              <w:jc w:val="both"/>
              <w:rPr>
                <w:rFonts w:ascii="Spectral" w:hAnsi="Spectral" w:cs="Arial"/>
                <w:b/>
                <w:color w:val="FFFFFF" w:themeColor="background1"/>
                <w:kern w:val="28"/>
                <w:sz w:val="16"/>
                <w:szCs w:val="16"/>
                <w:lang w:val="en-GB"/>
              </w:rPr>
            </w:pPr>
            <w:r w:rsidRPr="006F016D">
              <w:rPr>
                <w:rFonts w:ascii="Spectral" w:hAnsi="Spectral" w:cs="Arial"/>
                <w:b/>
                <w:color w:val="FFFFFF" w:themeColor="background1"/>
                <w:sz w:val="16"/>
                <w:szCs w:val="16"/>
                <w:lang w:val="en-GB"/>
              </w:rPr>
              <w:t>Month 7</w:t>
            </w: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hideMark/>
          </w:tcPr>
          <w:p w14:paraId="6E2AD632" w14:textId="77777777" w:rsidR="00F418DF" w:rsidRPr="006F016D" w:rsidRDefault="00F418DF" w:rsidP="00CC6C5F">
            <w:pPr>
              <w:widowControl w:val="0"/>
              <w:jc w:val="both"/>
              <w:rPr>
                <w:rFonts w:ascii="Spectral" w:hAnsi="Spectral" w:cs="Arial"/>
                <w:b/>
                <w:color w:val="FFFFFF" w:themeColor="background1"/>
                <w:kern w:val="28"/>
                <w:sz w:val="16"/>
                <w:szCs w:val="16"/>
                <w:lang w:val="en-GB"/>
              </w:rPr>
            </w:pPr>
            <w:r w:rsidRPr="006F016D">
              <w:rPr>
                <w:rFonts w:ascii="Spectral" w:hAnsi="Spectral" w:cs="Arial"/>
                <w:b/>
                <w:color w:val="FFFFFF" w:themeColor="background1"/>
                <w:sz w:val="16"/>
                <w:szCs w:val="16"/>
                <w:lang w:val="en-GB"/>
              </w:rPr>
              <w:t>Month 8</w:t>
            </w: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hideMark/>
          </w:tcPr>
          <w:p w14:paraId="7C684129" w14:textId="77777777" w:rsidR="00F418DF" w:rsidRPr="006F016D" w:rsidRDefault="00F418DF" w:rsidP="00CC6C5F">
            <w:pPr>
              <w:widowControl w:val="0"/>
              <w:jc w:val="both"/>
              <w:rPr>
                <w:rFonts w:ascii="Spectral" w:hAnsi="Spectral" w:cs="Arial"/>
                <w:b/>
                <w:color w:val="FFFFFF" w:themeColor="background1"/>
                <w:kern w:val="28"/>
                <w:sz w:val="16"/>
                <w:szCs w:val="16"/>
                <w:lang w:val="en-GB"/>
              </w:rPr>
            </w:pPr>
            <w:r w:rsidRPr="006F016D">
              <w:rPr>
                <w:rFonts w:ascii="Spectral" w:hAnsi="Spectral" w:cs="Arial"/>
                <w:b/>
                <w:color w:val="FFFFFF" w:themeColor="background1"/>
                <w:sz w:val="16"/>
                <w:szCs w:val="16"/>
                <w:lang w:val="en-GB"/>
              </w:rPr>
              <w:t>Month 9</w:t>
            </w: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hideMark/>
          </w:tcPr>
          <w:p w14:paraId="4698AB9E" w14:textId="77777777" w:rsidR="00F418DF" w:rsidRPr="006F016D" w:rsidRDefault="00F418DF" w:rsidP="00CC6C5F">
            <w:pPr>
              <w:widowControl w:val="0"/>
              <w:jc w:val="both"/>
              <w:rPr>
                <w:rFonts w:ascii="Spectral" w:hAnsi="Spectral" w:cs="Arial"/>
                <w:b/>
                <w:color w:val="FFFFFF" w:themeColor="background1"/>
                <w:kern w:val="28"/>
                <w:sz w:val="16"/>
                <w:szCs w:val="16"/>
                <w:lang w:val="en-GB"/>
              </w:rPr>
            </w:pPr>
            <w:r w:rsidRPr="006F016D">
              <w:rPr>
                <w:rFonts w:ascii="Spectral" w:hAnsi="Spectral" w:cs="Arial"/>
                <w:b/>
                <w:color w:val="FFFFFF" w:themeColor="background1"/>
                <w:sz w:val="16"/>
                <w:szCs w:val="16"/>
                <w:lang w:val="en-GB"/>
              </w:rPr>
              <w:t>Month 10</w:t>
            </w: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hideMark/>
          </w:tcPr>
          <w:p w14:paraId="69FCB1A0" w14:textId="77777777" w:rsidR="00F418DF" w:rsidRPr="006F016D" w:rsidRDefault="00F418DF" w:rsidP="00CC6C5F">
            <w:pPr>
              <w:widowControl w:val="0"/>
              <w:jc w:val="both"/>
              <w:rPr>
                <w:rFonts w:ascii="Spectral" w:hAnsi="Spectral" w:cs="Arial"/>
                <w:b/>
                <w:color w:val="FFFFFF" w:themeColor="background1"/>
                <w:kern w:val="28"/>
                <w:sz w:val="16"/>
                <w:szCs w:val="16"/>
                <w:lang w:val="en-GB"/>
              </w:rPr>
            </w:pPr>
            <w:r w:rsidRPr="006F016D">
              <w:rPr>
                <w:rFonts w:ascii="Spectral" w:hAnsi="Spectral" w:cs="Arial"/>
                <w:b/>
                <w:color w:val="FFFFFF" w:themeColor="background1"/>
                <w:sz w:val="16"/>
                <w:szCs w:val="16"/>
                <w:lang w:val="en-GB"/>
              </w:rPr>
              <w:t>Month 11</w:t>
            </w:r>
          </w:p>
        </w:tc>
        <w:tc>
          <w:tcPr>
            <w:tcW w:w="650" w:type="dxa"/>
            <w:tcBorders>
              <w:top w:val="single" w:sz="8" w:space="0" w:color="000000"/>
              <w:left w:val="single" w:sz="8" w:space="0" w:color="000000"/>
              <w:bottom w:val="single" w:sz="8" w:space="0" w:color="000000"/>
              <w:right w:val="single" w:sz="8" w:space="0" w:color="000000"/>
            </w:tcBorders>
            <w:shd w:val="clear" w:color="auto" w:fill="FABE5F"/>
            <w:tcMar>
              <w:top w:w="58" w:type="dxa"/>
              <w:left w:w="58" w:type="dxa"/>
              <w:bottom w:w="58" w:type="dxa"/>
              <w:right w:w="58" w:type="dxa"/>
            </w:tcMar>
            <w:hideMark/>
          </w:tcPr>
          <w:p w14:paraId="1E37302D" w14:textId="77777777" w:rsidR="00F418DF" w:rsidRPr="006F016D" w:rsidRDefault="00F418DF" w:rsidP="00CC6C5F">
            <w:pPr>
              <w:widowControl w:val="0"/>
              <w:jc w:val="both"/>
              <w:rPr>
                <w:rFonts w:ascii="Spectral" w:hAnsi="Spectral" w:cs="Arial"/>
                <w:b/>
                <w:color w:val="FFFFFF" w:themeColor="background1"/>
                <w:kern w:val="28"/>
                <w:sz w:val="16"/>
                <w:szCs w:val="16"/>
                <w:lang w:val="en-GB"/>
              </w:rPr>
            </w:pPr>
            <w:r w:rsidRPr="006F016D">
              <w:rPr>
                <w:rFonts w:ascii="Spectral" w:hAnsi="Spectral" w:cs="Arial"/>
                <w:b/>
                <w:color w:val="FFFFFF" w:themeColor="background1"/>
                <w:sz w:val="16"/>
                <w:szCs w:val="16"/>
                <w:lang w:val="en-GB"/>
              </w:rPr>
              <w:t>Month 12</w:t>
            </w:r>
          </w:p>
        </w:tc>
        <w:tc>
          <w:tcPr>
            <w:tcW w:w="1430"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hideMark/>
          </w:tcPr>
          <w:p w14:paraId="463FFB26" w14:textId="77777777" w:rsidR="00F418DF" w:rsidRPr="006F016D" w:rsidRDefault="00F418DF" w:rsidP="00CC6C5F">
            <w:pPr>
              <w:widowControl w:val="0"/>
              <w:jc w:val="both"/>
              <w:rPr>
                <w:rFonts w:ascii="Spectral" w:hAnsi="Spectral" w:cs="Arial"/>
                <w:b/>
                <w:color w:val="FFFFFF" w:themeColor="background1"/>
                <w:kern w:val="28"/>
                <w:sz w:val="16"/>
                <w:szCs w:val="16"/>
                <w:lang w:val="en-GB"/>
              </w:rPr>
            </w:pPr>
            <w:r w:rsidRPr="006F016D">
              <w:rPr>
                <w:rFonts w:ascii="Spectral" w:hAnsi="Spectral" w:cs="Arial"/>
                <w:b/>
                <w:color w:val="FFFFFF" w:themeColor="background1"/>
                <w:kern w:val="28"/>
                <w:sz w:val="16"/>
                <w:szCs w:val="16"/>
                <w:lang w:val="en-GB"/>
              </w:rPr>
              <w:t>Responsible</w:t>
            </w:r>
          </w:p>
          <w:p w14:paraId="1F92C19D" w14:textId="77777777" w:rsidR="00EF0DCF" w:rsidRPr="006F016D" w:rsidRDefault="00EF0DCF" w:rsidP="00CC6C5F">
            <w:pPr>
              <w:widowControl w:val="0"/>
              <w:jc w:val="both"/>
              <w:rPr>
                <w:rFonts w:ascii="Spectral" w:hAnsi="Spectral" w:cs="Arial"/>
                <w:b/>
                <w:color w:val="FFFFFF" w:themeColor="background1"/>
                <w:kern w:val="28"/>
                <w:sz w:val="16"/>
                <w:szCs w:val="16"/>
                <w:lang w:val="en-GB"/>
              </w:rPr>
            </w:pPr>
            <w:r w:rsidRPr="006F016D">
              <w:rPr>
                <w:rFonts w:ascii="Spectral" w:hAnsi="Spectral" w:cs="Arial"/>
                <w:b/>
                <w:color w:val="FFFFFF" w:themeColor="background1"/>
                <w:kern w:val="28"/>
                <w:sz w:val="16"/>
                <w:szCs w:val="16"/>
                <w:lang w:val="en-GB"/>
              </w:rPr>
              <w:t>Name/org.</w:t>
            </w:r>
          </w:p>
        </w:tc>
      </w:tr>
      <w:tr w:rsidR="00CC6C5F" w:rsidRPr="006F016D" w14:paraId="34241898" w14:textId="77777777" w:rsidTr="00D45AC7">
        <w:trPr>
          <w:trHeight w:val="227"/>
        </w:trPr>
        <w:tc>
          <w:tcPr>
            <w:tcW w:w="425"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hideMark/>
          </w:tcPr>
          <w:p w14:paraId="7D846141" w14:textId="77777777" w:rsidR="00F418DF" w:rsidRPr="006F016D" w:rsidRDefault="00F418DF" w:rsidP="00CC6C5F">
            <w:pPr>
              <w:widowControl w:val="0"/>
              <w:jc w:val="both"/>
              <w:rPr>
                <w:rFonts w:ascii="Spectral" w:hAnsi="Spectral" w:cs="Arial"/>
                <w:color w:val="FFFFFF" w:themeColor="background1"/>
                <w:kern w:val="28"/>
                <w:sz w:val="16"/>
                <w:szCs w:val="16"/>
                <w:lang w:val="en-GB"/>
              </w:rPr>
            </w:pPr>
            <w:r w:rsidRPr="006F016D">
              <w:rPr>
                <w:rFonts w:ascii="Spectral" w:hAnsi="Spectral" w:cs="Arial"/>
                <w:color w:val="FFFFFF" w:themeColor="background1"/>
                <w:sz w:val="16"/>
                <w:szCs w:val="16"/>
                <w:lang w:val="en-GB"/>
              </w:rPr>
              <w:t>1</w:t>
            </w:r>
          </w:p>
        </w:tc>
        <w:tc>
          <w:tcPr>
            <w:tcW w:w="1667"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tcPr>
          <w:p w14:paraId="5A93EBAE" w14:textId="77777777" w:rsidR="00F418DF" w:rsidRPr="006F016D" w:rsidRDefault="00404EDF" w:rsidP="0092339F">
            <w:pPr>
              <w:widowControl w:val="0"/>
              <w:rPr>
                <w:rFonts w:ascii="Spectral" w:hAnsi="Spectral" w:cs="Arial"/>
                <w:b/>
                <w:color w:val="FFFFFF" w:themeColor="background1"/>
                <w:kern w:val="28"/>
                <w:sz w:val="16"/>
                <w:szCs w:val="16"/>
                <w:lang w:val="en-GB"/>
              </w:rPr>
            </w:pPr>
            <w:r w:rsidRPr="006F016D">
              <w:rPr>
                <w:rFonts w:ascii="Spectral" w:hAnsi="Spectral" w:cs="Arial"/>
                <w:b/>
                <w:color w:val="FFFFFF" w:themeColor="background1"/>
                <w:kern w:val="28"/>
                <w:sz w:val="16"/>
                <w:szCs w:val="16"/>
                <w:lang w:val="en-GB"/>
              </w:rPr>
              <w:t xml:space="preserve">Inform the auditor that funding has been granted by DUF </w:t>
            </w:r>
          </w:p>
        </w:tc>
        <w:tc>
          <w:tcPr>
            <w:tcW w:w="670" w:type="dxa"/>
            <w:tcBorders>
              <w:top w:val="single" w:sz="8" w:space="0" w:color="000000"/>
              <w:left w:val="single" w:sz="8" w:space="0" w:color="000000"/>
              <w:bottom w:val="single" w:sz="8" w:space="0" w:color="000000"/>
              <w:right w:val="single" w:sz="8" w:space="0" w:color="000000"/>
            </w:tcBorders>
            <w:shd w:val="clear" w:color="auto" w:fill="E57165"/>
            <w:tcMar>
              <w:top w:w="58" w:type="dxa"/>
              <w:left w:w="58" w:type="dxa"/>
              <w:bottom w:w="58" w:type="dxa"/>
              <w:right w:w="58" w:type="dxa"/>
            </w:tcMar>
          </w:tcPr>
          <w:p w14:paraId="77C54FCB" w14:textId="77777777" w:rsidR="00F418DF" w:rsidRPr="006F016D" w:rsidRDefault="00404EDF" w:rsidP="00CC6C5F">
            <w:pPr>
              <w:widowControl w:val="0"/>
              <w:jc w:val="both"/>
              <w:rPr>
                <w:rFonts w:ascii="Spectral" w:hAnsi="Spectral" w:cs="Arial"/>
                <w:color w:val="FFFFFF" w:themeColor="background1"/>
                <w:kern w:val="28"/>
                <w:sz w:val="16"/>
                <w:szCs w:val="16"/>
                <w:lang w:val="en-GB"/>
              </w:rPr>
            </w:pPr>
            <w:r w:rsidRPr="006F016D">
              <w:rPr>
                <w:rFonts w:ascii="Spectral" w:hAnsi="Spectral" w:cs="Arial"/>
                <w:color w:val="FFFFFF" w:themeColor="background1"/>
                <w:kern w:val="28"/>
                <w:sz w:val="16"/>
                <w:szCs w:val="16"/>
                <w:lang w:val="en-GB"/>
              </w:rPr>
              <w:t>x</w:t>
            </w:r>
          </w:p>
        </w:tc>
        <w:tc>
          <w:tcPr>
            <w:tcW w:w="650" w:type="dxa"/>
            <w:tcBorders>
              <w:top w:val="single" w:sz="8" w:space="0" w:color="000000"/>
              <w:left w:val="single" w:sz="8" w:space="0" w:color="000000"/>
              <w:bottom w:val="single" w:sz="8" w:space="0" w:color="000000"/>
              <w:right w:val="single" w:sz="8" w:space="0" w:color="000000"/>
            </w:tcBorders>
            <w:shd w:val="clear" w:color="auto" w:fill="E57165"/>
            <w:tcMar>
              <w:top w:w="58" w:type="dxa"/>
              <w:left w:w="58" w:type="dxa"/>
              <w:bottom w:w="58" w:type="dxa"/>
              <w:right w:w="58" w:type="dxa"/>
            </w:tcMar>
          </w:tcPr>
          <w:p w14:paraId="679319ED" w14:textId="77777777" w:rsidR="00F418DF" w:rsidRPr="006F016D" w:rsidRDefault="00F418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11568A9E" w14:textId="77777777" w:rsidR="00F418DF" w:rsidRPr="006F016D" w:rsidRDefault="00F418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401089FE" w14:textId="77777777" w:rsidR="00F418DF" w:rsidRPr="006F016D" w:rsidRDefault="00F418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558AB0C3" w14:textId="77777777" w:rsidR="00F418DF" w:rsidRPr="006F016D" w:rsidRDefault="00F418DF" w:rsidP="00CC6C5F">
            <w:pPr>
              <w:widowControl w:val="0"/>
              <w:jc w:val="both"/>
              <w:rPr>
                <w:rFonts w:ascii="Spectral" w:hAnsi="Spectral" w:cs="Arial"/>
                <w:color w:val="000000"/>
                <w:kern w:val="28"/>
                <w:sz w:val="16"/>
                <w:szCs w:val="16"/>
                <w:lang w:val="en-GB"/>
              </w:rPr>
            </w:pPr>
          </w:p>
        </w:tc>
        <w:tc>
          <w:tcPr>
            <w:tcW w:w="649"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44ABFA5D" w14:textId="77777777" w:rsidR="00F418DF" w:rsidRPr="006F016D" w:rsidRDefault="00F418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14B08D3E" w14:textId="77777777" w:rsidR="00F418DF" w:rsidRPr="006F016D" w:rsidRDefault="00F418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542733A0" w14:textId="77777777" w:rsidR="00F418DF" w:rsidRPr="006F016D" w:rsidRDefault="00F418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7EF4727D" w14:textId="77777777" w:rsidR="00F418DF" w:rsidRPr="006F016D" w:rsidRDefault="00F418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02D91ECC" w14:textId="77777777" w:rsidR="00F418DF" w:rsidRPr="006F016D" w:rsidRDefault="00F418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5E7F3579" w14:textId="77777777" w:rsidR="00F418DF" w:rsidRPr="006F016D" w:rsidRDefault="00F418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FABE5F"/>
            <w:tcMar>
              <w:top w:w="58" w:type="dxa"/>
              <w:left w:w="58" w:type="dxa"/>
              <w:bottom w:w="58" w:type="dxa"/>
              <w:right w:w="58" w:type="dxa"/>
            </w:tcMar>
          </w:tcPr>
          <w:p w14:paraId="51335A18" w14:textId="77777777" w:rsidR="00F418DF" w:rsidRPr="006F016D" w:rsidRDefault="00F418DF" w:rsidP="00CC6C5F">
            <w:pPr>
              <w:widowControl w:val="0"/>
              <w:jc w:val="both"/>
              <w:rPr>
                <w:rFonts w:ascii="Spectral" w:hAnsi="Spectral" w:cs="Arial"/>
                <w:color w:val="000000"/>
                <w:kern w:val="28"/>
                <w:sz w:val="16"/>
                <w:szCs w:val="16"/>
                <w:lang w:val="en-GB"/>
              </w:rPr>
            </w:pPr>
          </w:p>
        </w:tc>
        <w:tc>
          <w:tcPr>
            <w:tcW w:w="1430"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tcPr>
          <w:p w14:paraId="3A143438" w14:textId="4B8F8B9E" w:rsidR="00F418DF" w:rsidRPr="006F016D" w:rsidRDefault="001C64AB" w:rsidP="0092339F">
            <w:pPr>
              <w:widowControl w:val="0"/>
              <w:rPr>
                <w:rFonts w:ascii="Spectral" w:hAnsi="Spectral" w:cs="Arial"/>
                <w:b/>
                <w:color w:val="FFFFFF" w:themeColor="background1"/>
                <w:kern w:val="28"/>
                <w:sz w:val="16"/>
                <w:szCs w:val="16"/>
                <w:lang w:val="en-GB"/>
              </w:rPr>
            </w:pPr>
            <w:r w:rsidRPr="006F016D">
              <w:rPr>
                <w:rFonts w:ascii="Spectral" w:hAnsi="Spectral" w:cs="Arial"/>
                <w:b/>
                <w:color w:val="FFFFFF" w:themeColor="background1"/>
                <w:kern w:val="28"/>
                <w:sz w:val="16"/>
                <w:szCs w:val="16"/>
                <w:lang w:val="en-GB"/>
              </w:rPr>
              <w:t xml:space="preserve">DUF </w:t>
            </w:r>
            <w:r w:rsidR="0092339F" w:rsidRPr="006F016D">
              <w:rPr>
                <w:rFonts w:ascii="Spectral" w:hAnsi="Spectral" w:cs="Arial"/>
                <w:b/>
                <w:color w:val="FFFFFF" w:themeColor="background1"/>
                <w:kern w:val="28"/>
                <w:sz w:val="16"/>
                <w:szCs w:val="16"/>
                <w:lang w:val="en-GB"/>
              </w:rPr>
              <w:t xml:space="preserve">member organisation </w:t>
            </w:r>
          </w:p>
        </w:tc>
      </w:tr>
      <w:tr w:rsidR="00CC6C5F" w:rsidRPr="006F016D" w14:paraId="151EE4E5" w14:textId="77777777" w:rsidTr="00D45AC7">
        <w:trPr>
          <w:trHeight w:val="227"/>
        </w:trPr>
        <w:tc>
          <w:tcPr>
            <w:tcW w:w="425"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hideMark/>
          </w:tcPr>
          <w:p w14:paraId="67D0474C" w14:textId="77777777" w:rsidR="00404EDF" w:rsidRPr="006F016D" w:rsidRDefault="00404EDF" w:rsidP="00CC6C5F">
            <w:pPr>
              <w:widowControl w:val="0"/>
              <w:jc w:val="both"/>
              <w:rPr>
                <w:rFonts w:ascii="Spectral" w:hAnsi="Spectral" w:cs="Arial"/>
                <w:color w:val="FFFFFF" w:themeColor="background1"/>
                <w:kern w:val="28"/>
                <w:sz w:val="16"/>
                <w:szCs w:val="16"/>
                <w:lang w:val="en-GB"/>
              </w:rPr>
            </w:pPr>
            <w:r w:rsidRPr="006F016D">
              <w:rPr>
                <w:rFonts w:ascii="Spectral" w:hAnsi="Spectral" w:cs="Arial"/>
                <w:color w:val="FFFFFF" w:themeColor="background1"/>
                <w:kern w:val="28"/>
                <w:sz w:val="16"/>
                <w:szCs w:val="16"/>
                <w:lang w:val="en-GB"/>
              </w:rPr>
              <w:t>2</w:t>
            </w:r>
          </w:p>
        </w:tc>
        <w:tc>
          <w:tcPr>
            <w:tcW w:w="1667"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tcPr>
          <w:p w14:paraId="3C4C24C6" w14:textId="3B20D53D" w:rsidR="00404EDF" w:rsidRPr="006F016D" w:rsidRDefault="00404EDF" w:rsidP="0092339F">
            <w:pPr>
              <w:widowControl w:val="0"/>
              <w:rPr>
                <w:rFonts w:ascii="Spectral" w:hAnsi="Spectral" w:cs="Arial"/>
                <w:b/>
                <w:color w:val="FFFFFF" w:themeColor="background1"/>
                <w:kern w:val="28"/>
                <w:sz w:val="16"/>
                <w:szCs w:val="16"/>
                <w:lang w:val="en-GB"/>
              </w:rPr>
            </w:pPr>
            <w:r w:rsidRPr="006F016D">
              <w:rPr>
                <w:rFonts w:ascii="Spectral" w:hAnsi="Spectral" w:cs="Arial"/>
                <w:b/>
                <w:color w:val="FFFFFF" w:themeColor="background1"/>
                <w:sz w:val="16"/>
                <w:szCs w:val="16"/>
                <w:lang w:val="en-GB"/>
              </w:rPr>
              <w:t xml:space="preserve">Disbursement </w:t>
            </w:r>
            <w:r w:rsidR="00966558" w:rsidRPr="006F016D">
              <w:rPr>
                <w:rFonts w:ascii="Spectral" w:hAnsi="Spectral" w:cs="Arial"/>
                <w:b/>
                <w:color w:val="FFFFFF" w:themeColor="background1"/>
                <w:sz w:val="16"/>
                <w:szCs w:val="16"/>
                <w:lang w:val="en-GB"/>
              </w:rPr>
              <w:t>1</w:t>
            </w:r>
            <w:r w:rsidRPr="006F016D">
              <w:rPr>
                <w:rFonts w:ascii="Spectral" w:hAnsi="Spectral" w:cs="Arial"/>
                <w:b/>
                <w:color w:val="FFFFFF" w:themeColor="background1"/>
                <w:sz w:val="16"/>
                <w:szCs w:val="16"/>
                <w:lang w:val="en-GB"/>
              </w:rPr>
              <w:t xml:space="preserve"> to </w:t>
            </w:r>
            <w:r w:rsidR="0092339F" w:rsidRPr="006F016D">
              <w:rPr>
                <w:rFonts w:ascii="Spectral" w:hAnsi="Spectral" w:cs="Arial"/>
                <w:b/>
                <w:color w:val="FFFFFF" w:themeColor="background1"/>
                <w:sz w:val="16"/>
                <w:szCs w:val="16"/>
                <w:lang w:val="en-GB"/>
              </w:rPr>
              <w:t xml:space="preserve">partner organisation </w:t>
            </w:r>
          </w:p>
        </w:tc>
        <w:tc>
          <w:tcPr>
            <w:tcW w:w="670" w:type="dxa"/>
            <w:tcBorders>
              <w:top w:val="single" w:sz="8" w:space="0" w:color="000000"/>
              <w:left w:val="single" w:sz="8" w:space="0" w:color="000000"/>
              <w:bottom w:val="single" w:sz="8" w:space="0" w:color="000000"/>
              <w:right w:val="single" w:sz="8" w:space="0" w:color="000000"/>
            </w:tcBorders>
            <w:shd w:val="clear" w:color="auto" w:fill="E57165"/>
            <w:tcMar>
              <w:top w:w="58" w:type="dxa"/>
              <w:left w:w="58" w:type="dxa"/>
              <w:bottom w:w="58" w:type="dxa"/>
              <w:right w:w="58" w:type="dxa"/>
            </w:tcMar>
          </w:tcPr>
          <w:p w14:paraId="502B8490"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57165"/>
            <w:tcMar>
              <w:top w:w="58" w:type="dxa"/>
              <w:left w:w="58" w:type="dxa"/>
              <w:bottom w:w="58" w:type="dxa"/>
              <w:right w:w="58" w:type="dxa"/>
            </w:tcMar>
          </w:tcPr>
          <w:p w14:paraId="308970D7"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23BAAA7E"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4B2B7B11"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5E1D061A"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49"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1A8005DD"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3C6DB0C6"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57236C54"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04FFA88A"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5EF15753"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6BAFF6E6"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FABE5F"/>
            <w:tcMar>
              <w:top w:w="58" w:type="dxa"/>
              <w:left w:w="58" w:type="dxa"/>
              <w:bottom w:w="58" w:type="dxa"/>
              <w:right w:w="58" w:type="dxa"/>
            </w:tcMar>
          </w:tcPr>
          <w:p w14:paraId="589FB709"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1430"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tcPr>
          <w:p w14:paraId="023DBA40" w14:textId="686A04CB" w:rsidR="00404EDF" w:rsidRPr="006F016D" w:rsidRDefault="00EF0DCF" w:rsidP="0092339F">
            <w:pPr>
              <w:widowControl w:val="0"/>
              <w:rPr>
                <w:rFonts w:ascii="Spectral" w:hAnsi="Spectral" w:cs="Arial"/>
                <w:b/>
                <w:color w:val="FFFFFF" w:themeColor="background1"/>
                <w:kern w:val="28"/>
                <w:sz w:val="16"/>
                <w:szCs w:val="16"/>
                <w:lang w:val="en-GB"/>
              </w:rPr>
            </w:pPr>
            <w:r w:rsidRPr="006F016D">
              <w:rPr>
                <w:rFonts w:ascii="Spectral" w:hAnsi="Spectral" w:cs="Arial"/>
                <w:b/>
                <w:color w:val="FFFFFF" w:themeColor="background1"/>
                <w:kern w:val="28"/>
                <w:sz w:val="16"/>
                <w:szCs w:val="16"/>
                <w:lang w:val="en-GB"/>
              </w:rPr>
              <w:t>/</w:t>
            </w:r>
            <w:r w:rsidR="001C64AB" w:rsidRPr="006F016D">
              <w:rPr>
                <w:rFonts w:ascii="Spectral" w:hAnsi="Spectral" w:cs="Arial"/>
                <w:b/>
                <w:color w:val="FFFFFF" w:themeColor="background1"/>
                <w:kern w:val="28"/>
                <w:sz w:val="16"/>
                <w:szCs w:val="16"/>
                <w:lang w:val="en-GB"/>
              </w:rPr>
              <w:t xml:space="preserve">DUF </w:t>
            </w:r>
            <w:r w:rsidR="0092339F" w:rsidRPr="006F016D">
              <w:rPr>
                <w:rFonts w:ascii="Spectral" w:hAnsi="Spectral" w:cs="Arial"/>
                <w:b/>
                <w:color w:val="FFFFFF" w:themeColor="background1"/>
                <w:kern w:val="28"/>
                <w:sz w:val="16"/>
                <w:szCs w:val="16"/>
                <w:lang w:val="en-GB"/>
              </w:rPr>
              <w:t xml:space="preserve">member organisation </w:t>
            </w:r>
          </w:p>
        </w:tc>
      </w:tr>
      <w:tr w:rsidR="00CC6C5F" w:rsidRPr="006F016D" w14:paraId="3CAA01C7" w14:textId="77777777" w:rsidTr="00D45AC7">
        <w:trPr>
          <w:trHeight w:val="227"/>
        </w:trPr>
        <w:tc>
          <w:tcPr>
            <w:tcW w:w="425"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hideMark/>
          </w:tcPr>
          <w:p w14:paraId="5D3FEF26" w14:textId="77777777" w:rsidR="00404EDF" w:rsidRPr="006F016D" w:rsidRDefault="00404EDF" w:rsidP="00CC6C5F">
            <w:pPr>
              <w:widowControl w:val="0"/>
              <w:jc w:val="both"/>
              <w:rPr>
                <w:rFonts w:ascii="Spectral" w:hAnsi="Spectral" w:cs="Arial"/>
                <w:color w:val="FFFFFF" w:themeColor="background1"/>
                <w:kern w:val="28"/>
                <w:sz w:val="16"/>
                <w:szCs w:val="16"/>
                <w:lang w:val="en-GB"/>
              </w:rPr>
            </w:pPr>
            <w:r w:rsidRPr="006F016D">
              <w:rPr>
                <w:rFonts w:ascii="Spectral" w:hAnsi="Spectral" w:cs="Arial"/>
                <w:color w:val="FFFFFF" w:themeColor="background1"/>
                <w:kern w:val="28"/>
                <w:sz w:val="16"/>
                <w:szCs w:val="16"/>
                <w:lang w:val="en-GB"/>
              </w:rPr>
              <w:t>3</w:t>
            </w:r>
          </w:p>
        </w:tc>
        <w:tc>
          <w:tcPr>
            <w:tcW w:w="1667"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hideMark/>
          </w:tcPr>
          <w:p w14:paraId="78C659FF" w14:textId="77777777" w:rsidR="00404EDF" w:rsidRPr="006F016D" w:rsidRDefault="00404EDF" w:rsidP="0092339F">
            <w:pPr>
              <w:widowControl w:val="0"/>
              <w:rPr>
                <w:rFonts w:ascii="Spectral" w:hAnsi="Spectral" w:cs="Arial"/>
                <w:b/>
                <w:color w:val="FFFFFF" w:themeColor="background1"/>
                <w:kern w:val="28"/>
                <w:sz w:val="16"/>
                <w:szCs w:val="16"/>
                <w:lang w:val="en-GB"/>
              </w:rPr>
            </w:pPr>
            <w:r w:rsidRPr="006F016D">
              <w:rPr>
                <w:rFonts w:ascii="Spectral" w:hAnsi="Spectral" w:cs="Arial"/>
                <w:b/>
                <w:color w:val="FFFFFF" w:themeColor="background1"/>
                <w:sz w:val="16"/>
                <w:szCs w:val="16"/>
                <w:lang w:val="en-GB"/>
              </w:rPr>
              <w:t> </w:t>
            </w:r>
            <w:r w:rsidR="00966558" w:rsidRPr="006F016D">
              <w:rPr>
                <w:rFonts w:ascii="Spectral" w:hAnsi="Spectral" w:cs="Arial"/>
                <w:b/>
                <w:color w:val="FFFFFF" w:themeColor="background1"/>
                <w:sz w:val="16"/>
                <w:szCs w:val="16"/>
                <w:lang w:val="en-GB"/>
              </w:rPr>
              <w:t>…..</w:t>
            </w:r>
          </w:p>
        </w:tc>
        <w:tc>
          <w:tcPr>
            <w:tcW w:w="670" w:type="dxa"/>
            <w:tcBorders>
              <w:top w:val="single" w:sz="8" w:space="0" w:color="000000"/>
              <w:left w:val="single" w:sz="8" w:space="0" w:color="000000"/>
              <w:bottom w:val="single" w:sz="8" w:space="0" w:color="000000"/>
              <w:right w:val="single" w:sz="8" w:space="0" w:color="000000"/>
            </w:tcBorders>
            <w:shd w:val="clear" w:color="auto" w:fill="E57165"/>
            <w:tcMar>
              <w:top w:w="58" w:type="dxa"/>
              <w:left w:w="58" w:type="dxa"/>
              <w:bottom w:w="58" w:type="dxa"/>
              <w:right w:w="58" w:type="dxa"/>
            </w:tcMar>
            <w:hideMark/>
          </w:tcPr>
          <w:p w14:paraId="6C7779A1"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57165"/>
            <w:tcMar>
              <w:top w:w="58" w:type="dxa"/>
              <w:left w:w="58" w:type="dxa"/>
              <w:bottom w:w="58" w:type="dxa"/>
              <w:right w:w="58" w:type="dxa"/>
            </w:tcMar>
            <w:hideMark/>
          </w:tcPr>
          <w:p w14:paraId="3E820834"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1D819054"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0E8AAD67"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792AF572"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49"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00171CFD"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11BFD215"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06EB1DA4"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04DCCB95"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hideMark/>
          </w:tcPr>
          <w:p w14:paraId="257ABA7D"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hideMark/>
          </w:tcPr>
          <w:p w14:paraId="705106E5"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FABE5F"/>
            <w:tcMar>
              <w:top w:w="58" w:type="dxa"/>
              <w:left w:w="58" w:type="dxa"/>
              <w:bottom w:w="58" w:type="dxa"/>
              <w:right w:w="58" w:type="dxa"/>
            </w:tcMar>
            <w:hideMark/>
          </w:tcPr>
          <w:p w14:paraId="6F8283BD"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1430"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hideMark/>
          </w:tcPr>
          <w:p w14:paraId="7D04CFEF" w14:textId="77777777" w:rsidR="00404EDF" w:rsidRPr="006F016D" w:rsidRDefault="00404EDF" w:rsidP="0092339F">
            <w:pPr>
              <w:widowControl w:val="0"/>
              <w:rPr>
                <w:rFonts w:ascii="Spectral" w:hAnsi="Spectral" w:cs="Arial"/>
                <w:b/>
                <w:color w:val="FFFFFF" w:themeColor="background1"/>
                <w:kern w:val="28"/>
                <w:sz w:val="16"/>
                <w:szCs w:val="16"/>
                <w:lang w:val="en-GB"/>
              </w:rPr>
            </w:pPr>
          </w:p>
        </w:tc>
      </w:tr>
      <w:tr w:rsidR="00CC6C5F" w:rsidRPr="006F016D" w14:paraId="485AC680" w14:textId="77777777" w:rsidTr="00D45AC7">
        <w:trPr>
          <w:trHeight w:val="227"/>
        </w:trPr>
        <w:tc>
          <w:tcPr>
            <w:tcW w:w="425"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hideMark/>
          </w:tcPr>
          <w:p w14:paraId="6113162B" w14:textId="77777777" w:rsidR="00404EDF" w:rsidRPr="006F016D" w:rsidRDefault="00404EDF" w:rsidP="00CC6C5F">
            <w:pPr>
              <w:widowControl w:val="0"/>
              <w:jc w:val="both"/>
              <w:rPr>
                <w:rFonts w:ascii="Spectral" w:hAnsi="Spectral" w:cs="Arial"/>
                <w:color w:val="FFFFFF" w:themeColor="background1"/>
                <w:kern w:val="28"/>
                <w:sz w:val="16"/>
                <w:szCs w:val="16"/>
                <w:lang w:val="en-GB"/>
              </w:rPr>
            </w:pPr>
            <w:r w:rsidRPr="006F016D">
              <w:rPr>
                <w:rFonts w:ascii="Spectral" w:hAnsi="Spectral" w:cs="Arial"/>
                <w:color w:val="FFFFFF" w:themeColor="background1"/>
                <w:kern w:val="28"/>
                <w:sz w:val="16"/>
                <w:szCs w:val="16"/>
                <w:lang w:val="en-GB"/>
              </w:rPr>
              <w:t>4</w:t>
            </w:r>
          </w:p>
        </w:tc>
        <w:tc>
          <w:tcPr>
            <w:tcW w:w="1667"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hideMark/>
          </w:tcPr>
          <w:p w14:paraId="34465886" w14:textId="77777777" w:rsidR="00404EDF" w:rsidRPr="006F016D" w:rsidRDefault="00404EDF" w:rsidP="0092339F">
            <w:pPr>
              <w:widowControl w:val="0"/>
              <w:rPr>
                <w:rFonts w:ascii="Spectral" w:hAnsi="Spectral" w:cs="Arial"/>
                <w:b/>
                <w:color w:val="FFFFFF" w:themeColor="background1"/>
                <w:kern w:val="28"/>
                <w:sz w:val="16"/>
                <w:szCs w:val="16"/>
                <w:lang w:val="en-GB"/>
              </w:rPr>
            </w:pPr>
            <w:r w:rsidRPr="006F016D">
              <w:rPr>
                <w:rFonts w:ascii="Spectral" w:hAnsi="Spectral" w:cs="Arial"/>
                <w:b/>
                <w:color w:val="FFFFFF" w:themeColor="background1"/>
                <w:sz w:val="16"/>
                <w:szCs w:val="16"/>
                <w:lang w:val="en-GB"/>
              </w:rPr>
              <w:t> </w:t>
            </w:r>
            <w:r w:rsidR="00966558" w:rsidRPr="006F016D">
              <w:rPr>
                <w:rFonts w:ascii="Spectral" w:hAnsi="Spectral" w:cs="Arial"/>
                <w:b/>
                <w:color w:val="FFFFFF" w:themeColor="background1"/>
                <w:sz w:val="16"/>
                <w:szCs w:val="16"/>
                <w:lang w:val="en-GB"/>
              </w:rPr>
              <w:t>…..</w:t>
            </w:r>
          </w:p>
        </w:tc>
        <w:tc>
          <w:tcPr>
            <w:tcW w:w="670" w:type="dxa"/>
            <w:tcBorders>
              <w:top w:val="single" w:sz="8" w:space="0" w:color="000000"/>
              <w:left w:val="single" w:sz="8" w:space="0" w:color="000000"/>
              <w:bottom w:val="single" w:sz="8" w:space="0" w:color="000000"/>
              <w:right w:val="single" w:sz="8" w:space="0" w:color="000000"/>
            </w:tcBorders>
            <w:shd w:val="clear" w:color="auto" w:fill="E57165"/>
            <w:tcMar>
              <w:top w:w="58" w:type="dxa"/>
              <w:left w:w="58" w:type="dxa"/>
              <w:bottom w:w="58" w:type="dxa"/>
              <w:right w:w="58" w:type="dxa"/>
            </w:tcMar>
            <w:hideMark/>
          </w:tcPr>
          <w:p w14:paraId="09BECB8C"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57165"/>
            <w:tcMar>
              <w:top w:w="58" w:type="dxa"/>
              <w:left w:w="58" w:type="dxa"/>
              <w:bottom w:w="58" w:type="dxa"/>
              <w:right w:w="58" w:type="dxa"/>
            </w:tcMar>
            <w:hideMark/>
          </w:tcPr>
          <w:p w14:paraId="77937C8B"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701DD3A9"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434DDB47"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1CE20764"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49"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26423D94"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56411DB9"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1B1E1C93"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6D3AE920"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hideMark/>
          </w:tcPr>
          <w:p w14:paraId="080E5389"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hideMark/>
          </w:tcPr>
          <w:p w14:paraId="28A75941"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FABE5F"/>
            <w:tcMar>
              <w:top w:w="58" w:type="dxa"/>
              <w:left w:w="58" w:type="dxa"/>
              <w:bottom w:w="58" w:type="dxa"/>
              <w:right w:w="58" w:type="dxa"/>
            </w:tcMar>
            <w:hideMark/>
          </w:tcPr>
          <w:p w14:paraId="3717EC14"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1430"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hideMark/>
          </w:tcPr>
          <w:p w14:paraId="2BC89076" w14:textId="77777777" w:rsidR="00404EDF" w:rsidRPr="006F016D" w:rsidRDefault="00404EDF" w:rsidP="0092339F">
            <w:pPr>
              <w:widowControl w:val="0"/>
              <w:rPr>
                <w:rFonts w:ascii="Spectral" w:hAnsi="Spectral" w:cs="Arial"/>
                <w:b/>
                <w:color w:val="FFFFFF" w:themeColor="background1"/>
                <w:kern w:val="28"/>
                <w:sz w:val="16"/>
                <w:szCs w:val="16"/>
                <w:lang w:val="en-GB"/>
              </w:rPr>
            </w:pPr>
          </w:p>
        </w:tc>
      </w:tr>
      <w:tr w:rsidR="00CC6C5F" w:rsidRPr="006F016D" w14:paraId="2410104C" w14:textId="77777777" w:rsidTr="00D45AC7">
        <w:trPr>
          <w:trHeight w:val="113"/>
        </w:trPr>
        <w:tc>
          <w:tcPr>
            <w:tcW w:w="425"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tcPr>
          <w:p w14:paraId="5D7DE8DA" w14:textId="77777777" w:rsidR="00404EDF" w:rsidRPr="006F016D" w:rsidRDefault="00404EDF" w:rsidP="00CC6C5F">
            <w:pPr>
              <w:widowControl w:val="0"/>
              <w:jc w:val="both"/>
              <w:rPr>
                <w:rFonts w:ascii="Spectral" w:hAnsi="Spectral" w:cs="Arial"/>
                <w:color w:val="FFFFFF" w:themeColor="background1"/>
                <w:sz w:val="16"/>
                <w:szCs w:val="16"/>
                <w:lang w:val="en-GB"/>
              </w:rPr>
            </w:pPr>
            <w:r w:rsidRPr="006F016D">
              <w:rPr>
                <w:rFonts w:ascii="Spectral" w:hAnsi="Spectral" w:cs="Arial"/>
                <w:color w:val="FFFFFF" w:themeColor="background1"/>
                <w:sz w:val="16"/>
                <w:szCs w:val="16"/>
                <w:lang w:val="en-GB"/>
              </w:rPr>
              <w:t>10</w:t>
            </w:r>
          </w:p>
        </w:tc>
        <w:tc>
          <w:tcPr>
            <w:tcW w:w="1667"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tcPr>
          <w:p w14:paraId="425AD08E" w14:textId="77777777" w:rsidR="00404EDF" w:rsidRPr="006F016D" w:rsidRDefault="00F95654" w:rsidP="0092339F">
            <w:pPr>
              <w:widowControl w:val="0"/>
              <w:rPr>
                <w:rFonts w:ascii="Spectral" w:hAnsi="Spectral" w:cs="Arial"/>
                <w:b/>
                <w:color w:val="FFFFFF" w:themeColor="background1"/>
                <w:sz w:val="16"/>
                <w:szCs w:val="16"/>
                <w:lang w:val="en-GB"/>
              </w:rPr>
            </w:pPr>
            <w:r w:rsidRPr="006F016D">
              <w:rPr>
                <w:rFonts w:ascii="Spectral" w:hAnsi="Spectral" w:cs="Arial"/>
                <w:b/>
                <w:color w:val="FFFFFF" w:themeColor="background1"/>
                <w:sz w:val="16"/>
                <w:szCs w:val="16"/>
                <w:lang w:val="en-GB"/>
              </w:rPr>
              <w:t>Financial documents</w:t>
            </w:r>
            <w:r w:rsidR="00404EDF" w:rsidRPr="006F016D">
              <w:rPr>
                <w:rFonts w:ascii="Spectral" w:hAnsi="Spectral" w:cs="Arial"/>
                <w:b/>
                <w:color w:val="FFFFFF" w:themeColor="background1"/>
                <w:sz w:val="16"/>
                <w:szCs w:val="16"/>
                <w:lang w:val="en-GB"/>
              </w:rPr>
              <w:t xml:space="preserve"> &amp; running accounts to DK</w:t>
            </w:r>
          </w:p>
        </w:tc>
        <w:tc>
          <w:tcPr>
            <w:tcW w:w="670" w:type="dxa"/>
            <w:tcBorders>
              <w:top w:val="single" w:sz="8" w:space="0" w:color="000000"/>
              <w:left w:val="single" w:sz="8" w:space="0" w:color="000000"/>
              <w:bottom w:val="single" w:sz="8" w:space="0" w:color="000000"/>
              <w:right w:val="single" w:sz="8" w:space="0" w:color="000000"/>
            </w:tcBorders>
            <w:shd w:val="clear" w:color="auto" w:fill="E57165"/>
            <w:tcMar>
              <w:top w:w="58" w:type="dxa"/>
              <w:left w:w="58" w:type="dxa"/>
              <w:bottom w:w="58" w:type="dxa"/>
              <w:right w:w="58" w:type="dxa"/>
            </w:tcMar>
          </w:tcPr>
          <w:p w14:paraId="30FFBDDD"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57165"/>
            <w:tcMar>
              <w:top w:w="58" w:type="dxa"/>
              <w:left w:w="58" w:type="dxa"/>
              <w:bottom w:w="58" w:type="dxa"/>
              <w:right w:w="58" w:type="dxa"/>
            </w:tcMar>
          </w:tcPr>
          <w:p w14:paraId="5E239ECD"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178FFE4F"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0A1BDC64"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69E2AAF0"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49"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37C4A563"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0E098589"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1E547F96"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2AAF546B"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234645D2"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59F13E90"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FABE5F"/>
            <w:tcMar>
              <w:top w:w="58" w:type="dxa"/>
              <w:left w:w="58" w:type="dxa"/>
              <w:bottom w:w="58" w:type="dxa"/>
              <w:right w:w="58" w:type="dxa"/>
            </w:tcMar>
          </w:tcPr>
          <w:p w14:paraId="16F9F9C6"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1430"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tcPr>
          <w:p w14:paraId="0EEFE425" w14:textId="52C74106" w:rsidR="00404EDF" w:rsidRPr="006F016D" w:rsidRDefault="0092339F" w:rsidP="0092339F">
            <w:pPr>
              <w:widowControl w:val="0"/>
              <w:rPr>
                <w:rFonts w:ascii="Spectral" w:hAnsi="Spectral" w:cs="Arial"/>
                <w:b/>
                <w:color w:val="FFFFFF" w:themeColor="background1"/>
                <w:kern w:val="28"/>
                <w:sz w:val="16"/>
                <w:szCs w:val="16"/>
                <w:lang w:val="en-GB"/>
              </w:rPr>
            </w:pPr>
            <w:r w:rsidRPr="006F016D">
              <w:rPr>
                <w:rFonts w:ascii="Spectral" w:hAnsi="Spectral" w:cs="Arial"/>
                <w:b/>
                <w:color w:val="FFFFFF" w:themeColor="background1"/>
                <w:kern w:val="28"/>
                <w:sz w:val="16"/>
                <w:szCs w:val="16"/>
                <w:lang w:val="en-GB"/>
              </w:rPr>
              <w:t xml:space="preserve">/partner organisation </w:t>
            </w:r>
          </w:p>
        </w:tc>
      </w:tr>
      <w:tr w:rsidR="00CC6C5F" w:rsidRPr="006F016D" w14:paraId="3EBCE5BF" w14:textId="77777777" w:rsidTr="00D45AC7">
        <w:trPr>
          <w:trHeight w:val="113"/>
        </w:trPr>
        <w:tc>
          <w:tcPr>
            <w:tcW w:w="425"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tcPr>
          <w:p w14:paraId="174DF792" w14:textId="77777777" w:rsidR="00404EDF" w:rsidRPr="006F016D" w:rsidRDefault="00404EDF" w:rsidP="00CC6C5F">
            <w:pPr>
              <w:widowControl w:val="0"/>
              <w:jc w:val="both"/>
              <w:rPr>
                <w:rFonts w:ascii="Spectral" w:hAnsi="Spectral" w:cs="Arial"/>
                <w:color w:val="FFFFFF" w:themeColor="background1"/>
                <w:sz w:val="16"/>
                <w:szCs w:val="16"/>
                <w:lang w:val="en-GB"/>
              </w:rPr>
            </w:pPr>
            <w:r w:rsidRPr="006F016D">
              <w:rPr>
                <w:rFonts w:ascii="Spectral" w:hAnsi="Spectral" w:cs="Arial"/>
                <w:color w:val="FFFFFF" w:themeColor="background1"/>
                <w:sz w:val="16"/>
                <w:szCs w:val="16"/>
                <w:lang w:val="en-GB"/>
              </w:rPr>
              <w:t>11</w:t>
            </w:r>
          </w:p>
        </w:tc>
        <w:tc>
          <w:tcPr>
            <w:tcW w:w="1667"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tcPr>
          <w:p w14:paraId="251F6C37" w14:textId="47B544E0" w:rsidR="00404EDF" w:rsidRPr="006F016D" w:rsidRDefault="00404EDF" w:rsidP="0092339F">
            <w:pPr>
              <w:widowControl w:val="0"/>
              <w:rPr>
                <w:rFonts w:ascii="Spectral" w:hAnsi="Spectral" w:cs="Arial"/>
                <w:b/>
                <w:color w:val="FFFFFF" w:themeColor="background1"/>
                <w:sz w:val="16"/>
                <w:szCs w:val="16"/>
                <w:lang w:val="en-GB"/>
              </w:rPr>
            </w:pPr>
            <w:r w:rsidRPr="006F016D">
              <w:rPr>
                <w:rFonts w:ascii="Spectral" w:hAnsi="Spectral" w:cs="Arial"/>
                <w:b/>
                <w:color w:val="FFFFFF" w:themeColor="background1"/>
                <w:sz w:val="16"/>
                <w:szCs w:val="16"/>
                <w:lang w:val="en-GB"/>
              </w:rPr>
              <w:t xml:space="preserve">Disbursement 2 to </w:t>
            </w:r>
            <w:r w:rsidR="0092339F" w:rsidRPr="006F016D">
              <w:rPr>
                <w:rFonts w:ascii="Spectral" w:hAnsi="Spectral" w:cs="Arial"/>
                <w:b/>
                <w:color w:val="FFFFFF" w:themeColor="background1"/>
                <w:sz w:val="16"/>
                <w:szCs w:val="16"/>
                <w:lang w:val="en-GB"/>
              </w:rPr>
              <w:t xml:space="preserve">partner organisation </w:t>
            </w:r>
          </w:p>
        </w:tc>
        <w:tc>
          <w:tcPr>
            <w:tcW w:w="670" w:type="dxa"/>
            <w:tcBorders>
              <w:top w:val="single" w:sz="8" w:space="0" w:color="000000"/>
              <w:left w:val="single" w:sz="8" w:space="0" w:color="000000"/>
              <w:bottom w:val="single" w:sz="8" w:space="0" w:color="000000"/>
              <w:right w:val="single" w:sz="8" w:space="0" w:color="000000"/>
            </w:tcBorders>
            <w:shd w:val="clear" w:color="auto" w:fill="E57165"/>
            <w:tcMar>
              <w:top w:w="58" w:type="dxa"/>
              <w:left w:w="58" w:type="dxa"/>
              <w:bottom w:w="58" w:type="dxa"/>
              <w:right w:w="58" w:type="dxa"/>
            </w:tcMar>
          </w:tcPr>
          <w:p w14:paraId="41873B18"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57165"/>
            <w:tcMar>
              <w:top w:w="58" w:type="dxa"/>
              <w:left w:w="58" w:type="dxa"/>
              <w:bottom w:w="58" w:type="dxa"/>
              <w:right w:w="58" w:type="dxa"/>
            </w:tcMar>
          </w:tcPr>
          <w:p w14:paraId="7BF2DBA3"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2EE0E6D7"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05048BDE"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1A767B3F"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49"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4E62F12F"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44CB74FC"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4C53CA60"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4587B51E"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023C1D7D"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5743F2DD"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FABE5F"/>
            <w:tcMar>
              <w:top w:w="58" w:type="dxa"/>
              <w:left w:w="58" w:type="dxa"/>
              <w:bottom w:w="58" w:type="dxa"/>
              <w:right w:w="58" w:type="dxa"/>
            </w:tcMar>
          </w:tcPr>
          <w:p w14:paraId="64C8F9CD"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1430"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tcPr>
          <w:p w14:paraId="0D242570" w14:textId="116BA0F5" w:rsidR="00404EDF" w:rsidRPr="006F016D" w:rsidRDefault="00976AA6" w:rsidP="0092339F">
            <w:pPr>
              <w:widowControl w:val="0"/>
              <w:rPr>
                <w:rFonts w:ascii="Spectral" w:hAnsi="Spectral" w:cs="Arial"/>
                <w:b/>
                <w:color w:val="FFFFFF" w:themeColor="background1"/>
                <w:kern w:val="28"/>
                <w:sz w:val="16"/>
                <w:szCs w:val="16"/>
                <w:lang w:val="en-GB"/>
              </w:rPr>
            </w:pPr>
            <w:r w:rsidRPr="006F016D">
              <w:rPr>
                <w:rFonts w:ascii="Spectral" w:hAnsi="Spectral" w:cs="Arial"/>
                <w:b/>
                <w:color w:val="FFFFFF" w:themeColor="background1"/>
                <w:kern w:val="28"/>
                <w:sz w:val="16"/>
                <w:szCs w:val="16"/>
                <w:lang w:val="en-GB"/>
              </w:rPr>
              <w:t>/</w:t>
            </w:r>
            <w:r w:rsidR="001C64AB" w:rsidRPr="006F016D">
              <w:rPr>
                <w:rFonts w:ascii="Spectral" w:hAnsi="Spectral" w:cs="Arial"/>
                <w:b/>
                <w:color w:val="FFFFFF" w:themeColor="background1"/>
                <w:kern w:val="28"/>
                <w:sz w:val="16"/>
                <w:szCs w:val="16"/>
                <w:lang w:val="en-GB"/>
              </w:rPr>
              <w:t xml:space="preserve">DUF </w:t>
            </w:r>
            <w:r w:rsidR="0092339F" w:rsidRPr="006F016D">
              <w:rPr>
                <w:rFonts w:ascii="Spectral" w:hAnsi="Spectral" w:cs="Arial"/>
                <w:b/>
                <w:color w:val="FFFFFF" w:themeColor="background1"/>
                <w:kern w:val="28"/>
                <w:sz w:val="16"/>
                <w:szCs w:val="16"/>
                <w:lang w:val="en-GB"/>
              </w:rPr>
              <w:t xml:space="preserve">member organisation </w:t>
            </w:r>
          </w:p>
        </w:tc>
      </w:tr>
      <w:tr w:rsidR="00CC6C5F" w:rsidRPr="006F016D" w14:paraId="0CF6952B" w14:textId="77777777" w:rsidTr="00D45AC7">
        <w:trPr>
          <w:trHeight w:val="113"/>
        </w:trPr>
        <w:tc>
          <w:tcPr>
            <w:tcW w:w="425"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tcPr>
          <w:p w14:paraId="6FC6A2BB" w14:textId="77777777" w:rsidR="00404EDF" w:rsidRPr="006F016D" w:rsidRDefault="00404EDF" w:rsidP="00CC6C5F">
            <w:pPr>
              <w:widowControl w:val="0"/>
              <w:jc w:val="both"/>
              <w:rPr>
                <w:rFonts w:ascii="Spectral" w:hAnsi="Spectral" w:cs="Arial"/>
                <w:color w:val="FFFFFF" w:themeColor="background1"/>
                <w:sz w:val="16"/>
                <w:szCs w:val="16"/>
                <w:lang w:val="en-GB"/>
              </w:rPr>
            </w:pPr>
            <w:r w:rsidRPr="006F016D">
              <w:rPr>
                <w:rFonts w:ascii="Spectral" w:hAnsi="Spectral" w:cs="Arial"/>
                <w:color w:val="FFFFFF" w:themeColor="background1"/>
                <w:sz w:val="16"/>
                <w:szCs w:val="16"/>
                <w:lang w:val="en-GB"/>
              </w:rPr>
              <w:t>12</w:t>
            </w:r>
          </w:p>
        </w:tc>
        <w:tc>
          <w:tcPr>
            <w:tcW w:w="1667"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tcPr>
          <w:p w14:paraId="325DD1AD" w14:textId="77777777" w:rsidR="00404EDF" w:rsidRPr="006F016D" w:rsidRDefault="00966558" w:rsidP="0092339F">
            <w:pPr>
              <w:widowControl w:val="0"/>
              <w:rPr>
                <w:rFonts w:ascii="Spectral" w:hAnsi="Spectral" w:cs="Arial"/>
                <w:b/>
                <w:color w:val="FFFFFF" w:themeColor="background1"/>
                <w:sz w:val="16"/>
                <w:szCs w:val="16"/>
                <w:lang w:val="en-GB"/>
              </w:rPr>
            </w:pPr>
            <w:r w:rsidRPr="006F016D">
              <w:rPr>
                <w:rFonts w:ascii="Spectral" w:hAnsi="Spectral" w:cs="Arial"/>
                <w:b/>
                <w:color w:val="FFFFFF" w:themeColor="background1"/>
                <w:sz w:val="16"/>
                <w:szCs w:val="16"/>
                <w:lang w:val="en-GB"/>
              </w:rPr>
              <w:t>……</w:t>
            </w:r>
          </w:p>
        </w:tc>
        <w:tc>
          <w:tcPr>
            <w:tcW w:w="670" w:type="dxa"/>
            <w:tcBorders>
              <w:top w:val="single" w:sz="8" w:space="0" w:color="000000"/>
              <w:left w:val="single" w:sz="8" w:space="0" w:color="000000"/>
              <w:bottom w:val="single" w:sz="8" w:space="0" w:color="000000"/>
              <w:right w:val="single" w:sz="8" w:space="0" w:color="000000"/>
            </w:tcBorders>
            <w:shd w:val="clear" w:color="auto" w:fill="E57165"/>
            <w:tcMar>
              <w:top w:w="58" w:type="dxa"/>
              <w:left w:w="58" w:type="dxa"/>
              <w:bottom w:w="58" w:type="dxa"/>
              <w:right w:w="58" w:type="dxa"/>
            </w:tcMar>
          </w:tcPr>
          <w:p w14:paraId="5441A97F"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57165"/>
            <w:tcMar>
              <w:top w:w="58" w:type="dxa"/>
              <w:left w:w="58" w:type="dxa"/>
              <w:bottom w:w="58" w:type="dxa"/>
              <w:right w:w="58" w:type="dxa"/>
            </w:tcMar>
          </w:tcPr>
          <w:p w14:paraId="76104A32"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69FB50EE"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695CA289"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21D44713"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49"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67B76D8E"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02F2CFA2"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381434AC"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7A357483"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6FC3C81D"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44E0EA8F"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FABE5F"/>
            <w:tcMar>
              <w:top w:w="58" w:type="dxa"/>
              <w:left w:w="58" w:type="dxa"/>
              <w:bottom w:w="58" w:type="dxa"/>
              <w:right w:w="58" w:type="dxa"/>
            </w:tcMar>
          </w:tcPr>
          <w:p w14:paraId="03934AB1" w14:textId="77777777" w:rsidR="00404EDF" w:rsidRPr="006F016D" w:rsidRDefault="00404EDF" w:rsidP="00CC6C5F">
            <w:pPr>
              <w:widowControl w:val="0"/>
              <w:jc w:val="both"/>
              <w:rPr>
                <w:rFonts w:ascii="Spectral" w:hAnsi="Spectral" w:cs="Arial"/>
                <w:color w:val="000000"/>
                <w:kern w:val="28"/>
                <w:sz w:val="16"/>
                <w:szCs w:val="16"/>
                <w:lang w:val="en-GB"/>
              </w:rPr>
            </w:pPr>
          </w:p>
        </w:tc>
        <w:tc>
          <w:tcPr>
            <w:tcW w:w="1430"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tcPr>
          <w:p w14:paraId="44A51A81" w14:textId="77777777" w:rsidR="00404EDF" w:rsidRPr="006F016D" w:rsidRDefault="00404EDF" w:rsidP="0092339F">
            <w:pPr>
              <w:widowControl w:val="0"/>
              <w:rPr>
                <w:rFonts w:ascii="Spectral" w:hAnsi="Spectral" w:cs="Arial"/>
                <w:b/>
                <w:color w:val="FFFFFF" w:themeColor="background1"/>
                <w:kern w:val="28"/>
                <w:sz w:val="16"/>
                <w:szCs w:val="16"/>
                <w:lang w:val="en-GB"/>
              </w:rPr>
            </w:pPr>
          </w:p>
        </w:tc>
      </w:tr>
      <w:tr w:rsidR="00CC6C5F" w:rsidRPr="006F016D" w14:paraId="01697B13" w14:textId="77777777" w:rsidTr="00D45AC7">
        <w:trPr>
          <w:trHeight w:val="113"/>
        </w:trPr>
        <w:tc>
          <w:tcPr>
            <w:tcW w:w="425"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tcPr>
          <w:p w14:paraId="6AC53EFA" w14:textId="77777777" w:rsidR="00976AA6" w:rsidRPr="006F016D" w:rsidRDefault="00976AA6" w:rsidP="00CC6C5F">
            <w:pPr>
              <w:widowControl w:val="0"/>
              <w:jc w:val="both"/>
              <w:rPr>
                <w:rFonts w:ascii="Spectral" w:hAnsi="Spectral" w:cs="Arial"/>
                <w:color w:val="FFFFFF" w:themeColor="background1"/>
                <w:sz w:val="16"/>
                <w:szCs w:val="16"/>
                <w:lang w:val="en-GB"/>
              </w:rPr>
            </w:pPr>
            <w:r w:rsidRPr="006F016D">
              <w:rPr>
                <w:rFonts w:ascii="Spectral" w:hAnsi="Spectral" w:cs="Arial"/>
                <w:color w:val="FFFFFF" w:themeColor="background1"/>
                <w:sz w:val="16"/>
                <w:szCs w:val="16"/>
                <w:lang w:val="en-GB"/>
              </w:rPr>
              <w:t>14</w:t>
            </w:r>
          </w:p>
        </w:tc>
        <w:tc>
          <w:tcPr>
            <w:tcW w:w="1667"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tcPr>
          <w:p w14:paraId="2C0DEB0B" w14:textId="77777777" w:rsidR="00976AA6" w:rsidRPr="006F016D" w:rsidRDefault="00976AA6" w:rsidP="0092339F">
            <w:pPr>
              <w:widowControl w:val="0"/>
              <w:rPr>
                <w:rFonts w:ascii="Spectral" w:hAnsi="Spectral" w:cs="Arial"/>
                <w:b/>
                <w:color w:val="FFFFFF" w:themeColor="background1"/>
                <w:sz w:val="16"/>
                <w:szCs w:val="16"/>
                <w:lang w:val="en-GB"/>
              </w:rPr>
            </w:pPr>
            <w:r w:rsidRPr="006F016D">
              <w:rPr>
                <w:rFonts w:ascii="Spectral" w:hAnsi="Spectral" w:cs="Arial"/>
                <w:b/>
                <w:color w:val="FFFFFF" w:themeColor="background1"/>
                <w:sz w:val="16"/>
                <w:szCs w:val="16"/>
                <w:lang w:val="en-GB"/>
              </w:rPr>
              <w:t>Financial documents to Danish auditor</w:t>
            </w:r>
          </w:p>
        </w:tc>
        <w:tc>
          <w:tcPr>
            <w:tcW w:w="670" w:type="dxa"/>
            <w:tcBorders>
              <w:top w:val="single" w:sz="8" w:space="0" w:color="000000"/>
              <w:left w:val="single" w:sz="8" w:space="0" w:color="000000"/>
              <w:bottom w:val="single" w:sz="8" w:space="0" w:color="000000"/>
              <w:right w:val="single" w:sz="8" w:space="0" w:color="000000"/>
            </w:tcBorders>
            <w:shd w:val="clear" w:color="auto" w:fill="E57165"/>
            <w:tcMar>
              <w:top w:w="58" w:type="dxa"/>
              <w:left w:w="58" w:type="dxa"/>
              <w:bottom w:w="58" w:type="dxa"/>
              <w:right w:w="58" w:type="dxa"/>
            </w:tcMar>
          </w:tcPr>
          <w:p w14:paraId="2CFEBFF7"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57165"/>
            <w:tcMar>
              <w:top w:w="58" w:type="dxa"/>
              <w:left w:w="58" w:type="dxa"/>
              <w:bottom w:w="58" w:type="dxa"/>
              <w:right w:w="58" w:type="dxa"/>
            </w:tcMar>
          </w:tcPr>
          <w:p w14:paraId="44173EB2"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4ACD15F2"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38CFB23E"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12F5B963"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49"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77D5BBAA"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5D8D6B82"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156232B8"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7340842C"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0D1B8931"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746AE45B"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FABE5F"/>
            <w:tcMar>
              <w:top w:w="58" w:type="dxa"/>
              <w:left w:w="58" w:type="dxa"/>
              <w:bottom w:w="58" w:type="dxa"/>
              <w:right w:w="58" w:type="dxa"/>
            </w:tcMar>
          </w:tcPr>
          <w:p w14:paraId="43C762CE"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1430"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tcPr>
          <w:p w14:paraId="53265A77" w14:textId="56804A8F" w:rsidR="00976AA6" w:rsidRPr="006F016D" w:rsidRDefault="00976AA6" w:rsidP="0092339F">
            <w:pPr>
              <w:rPr>
                <w:rFonts w:ascii="Spectral" w:hAnsi="Spectral"/>
                <w:sz w:val="16"/>
                <w:szCs w:val="16"/>
                <w:lang w:val="en-GB"/>
              </w:rPr>
            </w:pPr>
            <w:r w:rsidRPr="006F016D">
              <w:rPr>
                <w:rFonts w:ascii="Spectral" w:hAnsi="Spectral" w:cs="Arial"/>
                <w:b/>
                <w:color w:val="FFFFFF" w:themeColor="background1"/>
                <w:kern w:val="28"/>
                <w:sz w:val="16"/>
                <w:szCs w:val="16"/>
                <w:lang w:val="en-GB"/>
              </w:rPr>
              <w:t>/</w:t>
            </w:r>
            <w:r w:rsidR="001C64AB" w:rsidRPr="006F016D">
              <w:rPr>
                <w:rFonts w:ascii="Spectral" w:hAnsi="Spectral" w:cs="Arial"/>
                <w:b/>
                <w:color w:val="FFFFFF" w:themeColor="background1"/>
                <w:kern w:val="28"/>
                <w:sz w:val="16"/>
                <w:szCs w:val="16"/>
                <w:lang w:val="en-GB"/>
              </w:rPr>
              <w:t>DUF</w:t>
            </w:r>
            <w:r w:rsidR="0092339F" w:rsidRPr="006F016D">
              <w:rPr>
                <w:rFonts w:ascii="Spectral" w:hAnsi="Spectral" w:cs="Arial"/>
                <w:b/>
                <w:color w:val="FFFFFF" w:themeColor="background1"/>
                <w:kern w:val="28"/>
                <w:sz w:val="16"/>
                <w:szCs w:val="16"/>
                <w:lang w:val="en-GB"/>
              </w:rPr>
              <w:t xml:space="preserve"> member organisation </w:t>
            </w:r>
          </w:p>
        </w:tc>
      </w:tr>
      <w:tr w:rsidR="00CC6C5F" w:rsidRPr="006F016D" w14:paraId="1C1E58F5" w14:textId="77777777" w:rsidTr="00D45AC7">
        <w:trPr>
          <w:trHeight w:val="113"/>
        </w:trPr>
        <w:tc>
          <w:tcPr>
            <w:tcW w:w="425"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tcPr>
          <w:p w14:paraId="46A33456" w14:textId="77777777" w:rsidR="00976AA6" w:rsidRPr="006F016D" w:rsidRDefault="00976AA6" w:rsidP="00CC6C5F">
            <w:pPr>
              <w:widowControl w:val="0"/>
              <w:jc w:val="both"/>
              <w:rPr>
                <w:rFonts w:ascii="Spectral" w:hAnsi="Spectral" w:cs="Arial"/>
                <w:color w:val="FFFFFF" w:themeColor="background1"/>
                <w:sz w:val="16"/>
                <w:szCs w:val="16"/>
                <w:lang w:val="en-GB"/>
              </w:rPr>
            </w:pPr>
            <w:r w:rsidRPr="006F016D">
              <w:rPr>
                <w:rFonts w:ascii="Spectral" w:hAnsi="Spectral" w:cs="Arial"/>
                <w:color w:val="FFFFFF" w:themeColor="background1"/>
                <w:sz w:val="16"/>
                <w:szCs w:val="16"/>
                <w:lang w:val="en-GB"/>
              </w:rPr>
              <w:t>15</w:t>
            </w:r>
          </w:p>
        </w:tc>
        <w:tc>
          <w:tcPr>
            <w:tcW w:w="1667"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tcPr>
          <w:p w14:paraId="7E1B9611" w14:textId="77777777" w:rsidR="00976AA6" w:rsidRPr="006F016D" w:rsidRDefault="00976AA6" w:rsidP="0092339F">
            <w:pPr>
              <w:widowControl w:val="0"/>
              <w:rPr>
                <w:rFonts w:ascii="Spectral" w:hAnsi="Spectral" w:cs="Arial"/>
                <w:b/>
                <w:color w:val="FFFFFF" w:themeColor="background1"/>
                <w:sz w:val="16"/>
                <w:szCs w:val="16"/>
                <w:lang w:val="en-GB"/>
              </w:rPr>
            </w:pPr>
            <w:r w:rsidRPr="006F016D">
              <w:rPr>
                <w:rFonts w:ascii="Spectral" w:hAnsi="Spectral" w:cs="Arial"/>
                <w:b/>
                <w:color w:val="FFFFFF" w:themeColor="background1"/>
                <w:sz w:val="16"/>
                <w:szCs w:val="16"/>
                <w:lang w:val="en-GB"/>
              </w:rPr>
              <w:t>Final narrative &amp; financial report to DUF</w:t>
            </w:r>
          </w:p>
        </w:tc>
        <w:tc>
          <w:tcPr>
            <w:tcW w:w="670" w:type="dxa"/>
            <w:tcBorders>
              <w:top w:val="single" w:sz="8" w:space="0" w:color="000000"/>
              <w:left w:val="single" w:sz="8" w:space="0" w:color="000000"/>
              <w:bottom w:val="single" w:sz="8" w:space="0" w:color="000000"/>
              <w:right w:val="single" w:sz="8" w:space="0" w:color="000000"/>
            </w:tcBorders>
            <w:shd w:val="clear" w:color="auto" w:fill="E57165"/>
            <w:tcMar>
              <w:top w:w="58" w:type="dxa"/>
              <w:left w:w="58" w:type="dxa"/>
              <w:bottom w:w="58" w:type="dxa"/>
              <w:right w:w="58" w:type="dxa"/>
            </w:tcMar>
          </w:tcPr>
          <w:p w14:paraId="0358F2C8"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57165"/>
            <w:tcMar>
              <w:top w:w="58" w:type="dxa"/>
              <w:left w:w="58" w:type="dxa"/>
              <w:bottom w:w="58" w:type="dxa"/>
              <w:right w:w="58" w:type="dxa"/>
            </w:tcMar>
          </w:tcPr>
          <w:p w14:paraId="066685A7"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2622047A"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021287A1"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1BE9CDA8"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49"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73837947"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15D08212"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7B1AA7F4"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48AA3D6B"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4602FC6D"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7B9AB12B"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FABE5F"/>
            <w:tcMar>
              <w:top w:w="58" w:type="dxa"/>
              <w:left w:w="58" w:type="dxa"/>
              <w:bottom w:w="58" w:type="dxa"/>
              <w:right w:w="58" w:type="dxa"/>
            </w:tcMar>
          </w:tcPr>
          <w:p w14:paraId="788BBB13"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1430"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tcPr>
          <w:p w14:paraId="2394BCDE" w14:textId="65CCAD4F" w:rsidR="00976AA6" w:rsidRPr="006F016D" w:rsidRDefault="00976AA6" w:rsidP="0092339F">
            <w:pPr>
              <w:rPr>
                <w:rFonts w:ascii="Spectral" w:hAnsi="Spectral"/>
                <w:sz w:val="16"/>
                <w:szCs w:val="16"/>
                <w:lang w:val="en-GB"/>
              </w:rPr>
            </w:pPr>
            <w:r w:rsidRPr="006F016D">
              <w:rPr>
                <w:rFonts w:ascii="Spectral" w:hAnsi="Spectral" w:cs="Arial"/>
                <w:b/>
                <w:color w:val="FFFFFF" w:themeColor="background1"/>
                <w:kern w:val="28"/>
                <w:sz w:val="16"/>
                <w:szCs w:val="16"/>
                <w:lang w:val="en-GB"/>
              </w:rPr>
              <w:t>/</w:t>
            </w:r>
            <w:r w:rsidR="001C64AB" w:rsidRPr="006F016D">
              <w:rPr>
                <w:rFonts w:ascii="Spectral" w:hAnsi="Spectral" w:cs="Arial"/>
                <w:b/>
                <w:color w:val="FFFFFF" w:themeColor="background1"/>
                <w:kern w:val="28"/>
                <w:sz w:val="16"/>
                <w:szCs w:val="16"/>
                <w:lang w:val="en-GB"/>
              </w:rPr>
              <w:t xml:space="preserve">DUF </w:t>
            </w:r>
            <w:r w:rsidR="0092339F" w:rsidRPr="006F016D">
              <w:rPr>
                <w:rFonts w:ascii="Spectral" w:hAnsi="Spectral" w:cs="Arial"/>
                <w:b/>
                <w:color w:val="FFFFFF" w:themeColor="background1"/>
                <w:kern w:val="28"/>
                <w:sz w:val="16"/>
                <w:szCs w:val="16"/>
                <w:lang w:val="en-GB"/>
              </w:rPr>
              <w:t xml:space="preserve">member organisation </w:t>
            </w:r>
          </w:p>
        </w:tc>
      </w:tr>
      <w:tr w:rsidR="00CC6C5F" w:rsidRPr="006F016D" w14:paraId="3EB3F7F8" w14:textId="77777777" w:rsidTr="00D45AC7">
        <w:trPr>
          <w:trHeight w:val="113"/>
        </w:trPr>
        <w:tc>
          <w:tcPr>
            <w:tcW w:w="425"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tcPr>
          <w:p w14:paraId="53476D58" w14:textId="77777777" w:rsidR="00976AA6" w:rsidRPr="006F016D" w:rsidRDefault="00976AA6" w:rsidP="00CC6C5F">
            <w:pPr>
              <w:widowControl w:val="0"/>
              <w:jc w:val="both"/>
              <w:rPr>
                <w:rFonts w:ascii="Spectral" w:hAnsi="Spectral" w:cs="Arial"/>
                <w:color w:val="FFFFFF" w:themeColor="background1"/>
                <w:sz w:val="16"/>
                <w:szCs w:val="16"/>
                <w:lang w:val="en-GB"/>
              </w:rPr>
            </w:pPr>
            <w:r w:rsidRPr="006F016D">
              <w:rPr>
                <w:rFonts w:ascii="Spectral" w:hAnsi="Spectral" w:cs="Arial"/>
                <w:color w:val="FFFFFF" w:themeColor="background1"/>
                <w:sz w:val="16"/>
                <w:szCs w:val="16"/>
                <w:lang w:val="en-GB"/>
              </w:rPr>
              <w:lastRenderedPageBreak/>
              <w:t>16</w:t>
            </w:r>
          </w:p>
        </w:tc>
        <w:tc>
          <w:tcPr>
            <w:tcW w:w="1667"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tcPr>
          <w:p w14:paraId="763AA79A" w14:textId="0956915B" w:rsidR="00976AA6" w:rsidRPr="006F016D" w:rsidRDefault="00976AA6" w:rsidP="0092339F">
            <w:pPr>
              <w:widowControl w:val="0"/>
              <w:rPr>
                <w:rFonts w:ascii="Spectral" w:hAnsi="Spectral" w:cs="Arial"/>
                <w:b/>
                <w:color w:val="FFFFFF" w:themeColor="background1"/>
                <w:sz w:val="16"/>
                <w:szCs w:val="16"/>
                <w:lang w:val="en-GB"/>
              </w:rPr>
            </w:pPr>
            <w:r w:rsidRPr="006F016D">
              <w:rPr>
                <w:rFonts w:ascii="Spectral" w:hAnsi="Spectral" w:cs="Arial"/>
                <w:b/>
                <w:color w:val="FFFFFF" w:themeColor="background1"/>
                <w:sz w:val="16"/>
                <w:szCs w:val="16"/>
                <w:lang w:val="en-GB"/>
              </w:rPr>
              <w:t xml:space="preserve">Disbursement 3 to </w:t>
            </w:r>
            <w:r w:rsidR="0092339F" w:rsidRPr="006F016D">
              <w:rPr>
                <w:rFonts w:ascii="Spectral" w:hAnsi="Spectral" w:cs="Arial"/>
                <w:b/>
                <w:color w:val="FFFFFF" w:themeColor="background1"/>
                <w:sz w:val="16"/>
                <w:szCs w:val="16"/>
                <w:lang w:val="en-GB"/>
              </w:rPr>
              <w:t xml:space="preserve">partner organisation </w:t>
            </w:r>
          </w:p>
        </w:tc>
        <w:tc>
          <w:tcPr>
            <w:tcW w:w="670" w:type="dxa"/>
            <w:tcBorders>
              <w:top w:val="single" w:sz="8" w:space="0" w:color="000000"/>
              <w:left w:val="single" w:sz="8" w:space="0" w:color="000000"/>
              <w:bottom w:val="single" w:sz="8" w:space="0" w:color="000000"/>
              <w:right w:val="single" w:sz="8" w:space="0" w:color="000000"/>
            </w:tcBorders>
            <w:shd w:val="clear" w:color="auto" w:fill="E57165"/>
            <w:tcMar>
              <w:top w:w="58" w:type="dxa"/>
              <w:left w:w="58" w:type="dxa"/>
              <w:bottom w:w="58" w:type="dxa"/>
              <w:right w:w="58" w:type="dxa"/>
            </w:tcMar>
          </w:tcPr>
          <w:p w14:paraId="433CA898"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57165"/>
            <w:tcMar>
              <w:top w:w="58" w:type="dxa"/>
              <w:left w:w="58" w:type="dxa"/>
              <w:bottom w:w="58" w:type="dxa"/>
              <w:right w:w="58" w:type="dxa"/>
            </w:tcMar>
          </w:tcPr>
          <w:p w14:paraId="091CAD8F"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2C3AEE5D"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6BD72E17"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39100D0F"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49"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37D1D716"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08352A48"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7AA3C3F9"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77A23405"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24B29ABB"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EFA79F"/>
            <w:tcMar>
              <w:top w:w="58" w:type="dxa"/>
              <w:left w:w="58" w:type="dxa"/>
              <w:bottom w:w="58" w:type="dxa"/>
              <w:right w:w="58" w:type="dxa"/>
            </w:tcMar>
          </w:tcPr>
          <w:p w14:paraId="72E6B599"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650" w:type="dxa"/>
            <w:tcBorders>
              <w:top w:val="single" w:sz="8" w:space="0" w:color="000000"/>
              <w:left w:val="single" w:sz="8" w:space="0" w:color="000000"/>
              <w:bottom w:val="single" w:sz="8" w:space="0" w:color="000000"/>
              <w:right w:val="single" w:sz="8" w:space="0" w:color="000000"/>
            </w:tcBorders>
            <w:shd w:val="clear" w:color="auto" w:fill="FABE5F"/>
            <w:tcMar>
              <w:top w:w="58" w:type="dxa"/>
              <w:left w:w="58" w:type="dxa"/>
              <w:bottom w:w="58" w:type="dxa"/>
              <w:right w:w="58" w:type="dxa"/>
            </w:tcMar>
          </w:tcPr>
          <w:p w14:paraId="17D19B3B" w14:textId="77777777" w:rsidR="00976AA6" w:rsidRPr="006F016D" w:rsidRDefault="00976AA6" w:rsidP="00CC6C5F">
            <w:pPr>
              <w:widowControl w:val="0"/>
              <w:jc w:val="both"/>
              <w:rPr>
                <w:rFonts w:ascii="Spectral" w:hAnsi="Spectral" w:cs="Arial"/>
                <w:color w:val="000000"/>
                <w:kern w:val="28"/>
                <w:sz w:val="16"/>
                <w:szCs w:val="16"/>
                <w:lang w:val="en-GB"/>
              </w:rPr>
            </w:pPr>
          </w:p>
        </w:tc>
        <w:tc>
          <w:tcPr>
            <w:tcW w:w="1430" w:type="dxa"/>
            <w:tcBorders>
              <w:top w:val="single" w:sz="8" w:space="0" w:color="000000"/>
              <w:left w:val="single" w:sz="8" w:space="0" w:color="000000"/>
              <w:bottom w:val="single" w:sz="8" w:space="0" w:color="000000"/>
              <w:right w:val="single" w:sz="8" w:space="0" w:color="000000"/>
            </w:tcBorders>
            <w:shd w:val="clear" w:color="auto" w:fill="FF3223"/>
            <w:tcMar>
              <w:top w:w="58" w:type="dxa"/>
              <w:left w:w="58" w:type="dxa"/>
              <w:bottom w:w="58" w:type="dxa"/>
              <w:right w:w="58" w:type="dxa"/>
            </w:tcMar>
          </w:tcPr>
          <w:p w14:paraId="5F3CE898" w14:textId="3DEA93A9" w:rsidR="00976AA6" w:rsidRPr="006F016D" w:rsidRDefault="00976AA6" w:rsidP="0092339F">
            <w:pPr>
              <w:rPr>
                <w:rFonts w:ascii="Spectral" w:hAnsi="Spectral"/>
                <w:sz w:val="16"/>
                <w:szCs w:val="16"/>
                <w:lang w:val="en-GB"/>
              </w:rPr>
            </w:pPr>
            <w:r w:rsidRPr="006F016D">
              <w:rPr>
                <w:rFonts w:ascii="Spectral" w:hAnsi="Spectral" w:cs="Arial"/>
                <w:b/>
                <w:color w:val="FFFFFF" w:themeColor="background1"/>
                <w:kern w:val="28"/>
                <w:sz w:val="16"/>
                <w:szCs w:val="16"/>
                <w:lang w:val="en-GB"/>
              </w:rPr>
              <w:t>/</w:t>
            </w:r>
            <w:r w:rsidR="001C64AB" w:rsidRPr="006F016D">
              <w:rPr>
                <w:rFonts w:ascii="Spectral" w:hAnsi="Spectral" w:cs="Arial"/>
                <w:b/>
                <w:color w:val="FFFFFF" w:themeColor="background1"/>
                <w:kern w:val="28"/>
                <w:sz w:val="16"/>
                <w:szCs w:val="16"/>
                <w:lang w:val="en-GB"/>
              </w:rPr>
              <w:t xml:space="preserve">DUF </w:t>
            </w:r>
            <w:r w:rsidR="0092339F" w:rsidRPr="006F016D">
              <w:rPr>
                <w:rFonts w:ascii="Spectral" w:hAnsi="Spectral" w:cs="Arial"/>
                <w:b/>
                <w:color w:val="FFFFFF" w:themeColor="background1"/>
                <w:kern w:val="28"/>
                <w:sz w:val="16"/>
                <w:szCs w:val="16"/>
                <w:lang w:val="en-GB"/>
              </w:rPr>
              <w:t xml:space="preserve">member organisation </w:t>
            </w:r>
          </w:p>
        </w:tc>
      </w:tr>
      <w:tr w:rsidR="00404EDF" w:rsidRPr="006F016D" w14:paraId="56F2CB77" w14:textId="77777777" w:rsidTr="00CC6C5F">
        <w:trPr>
          <w:trHeight w:val="292"/>
        </w:trPr>
        <w:tc>
          <w:tcPr>
            <w:tcW w:w="425" w:type="dxa"/>
            <w:tcBorders>
              <w:top w:val="single" w:sz="8" w:space="0" w:color="000000"/>
              <w:left w:val="single" w:sz="6" w:space="0" w:color="000000"/>
            </w:tcBorders>
            <w:shd w:val="clear" w:color="auto" w:fill="E57165"/>
            <w:tcMar>
              <w:top w:w="58" w:type="dxa"/>
              <w:left w:w="58" w:type="dxa"/>
              <w:bottom w:w="58" w:type="dxa"/>
              <w:right w:w="58" w:type="dxa"/>
            </w:tcMar>
            <w:hideMark/>
          </w:tcPr>
          <w:p w14:paraId="193CBC63"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1667" w:type="dxa"/>
            <w:tcBorders>
              <w:top w:val="single" w:sz="8" w:space="0" w:color="000000"/>
            </w:tcBorders>
            <w:tcMar>
              <w:top w:w="58" w:type="dxa"/>
              <w:left w:w="58" w:type="dxa"/>
              <w:bottom w:w="58" w:type="dxa"/>
              <w:right w:w="58" w:type="dxa"/>
            </w:tcMar>
            <w:hideMark/>
          </w:tcPr>
          <w:p w14:paraId="4A13ECE5" w14:textId="77777777" w:rsidR="00404EDF" w:rsidRPr="006F016D" w:rsidRDefault="006B6AC0" w:rsidP="00CC6C5F">
            <w:pPr>
              <w:widowControl w:val="0"/>
              <w:jc w:val="both"/>
              <w:rPr>
                <w:rFonts w:ascii="Spectral" w:hAnsi="Spectral" w:cs="Arial"/>
                <w:b/>
                <w:color w:val="000000"/>
                <w:kern w:val="28"/>
                <w:sz w:val="16"/>
                <w:szCs w:val="16"/>
                <w:lang w:val="en-GB"/>
              </w:rPr>
            </w:pPr>
            <w:r w:rsidRPr="006F016D">
              <w:rPr>
                <w:rFonts w:ascii="Spectral" w:hAnsi="Spectral" w:cs="Arial"/>
                <w:b/>
                <w:color w:val="000000"/>
                <w:kern w:val="28"/>
                <w:sz w:val="16"/>
                <w:szCs w:val="16"/>
                <w:lang w:val="en-GB"/>
              </w:rPr>
              <w:t>Start-up</w:t>
            </w:r>
          </w:p>
        </w:tc>
        <w:tc>
          <w:tcPr>
            <w:tcW w:w="670" w:type="dxa"/>
            <w:tcBorders>
              <w:top w:val="single" w:sz="8" w:space="0" w:color="000000"/>
            </w:tcBorders>
            <w:tcMar>
              <w:top w:w="58" w:type="dxa"/>
              <w:left w:w="58" w:type="dxa"/>
              <w:bottom w:w="58" w:type="dxa"/>
              <w:right w:w="58" w:type="dxa"/>
            </w:tcMar>
            <w:hideMark/>
          </w:tcPr>
          <w:p w14:paraId="7973D93E"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Borders>
              <w:top w:val="single" w:sz="8" w:space="0" w:color="000000"/>
            </w:tcBorders>
            <w:tcMar>
              <w:top w:w="58" w:type="dxa"/>
              <w:left w:w="58" w:type="dxa"/>
              <w:bottom w:w="58" w:type="dxa"/>
              <w:right w:w="58" w:type="dxa"/>
            </w:tcMar>
            <w:hideMark/>
          </w:tcPr>
          <w:p w14:paraId="6C62075F"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Borders>
              <w:top w:val="single" w:sz="8" w:space="0" w:color="000000"/>
            </w:tcBorders>
            <w:tcMar>
              <w:top w:w="58" w:type="dxa"/>
              <w:left w:w="58" w:type="dxa"/>
              <w:bottom w:w="58" w:type="dxa"/>
              <w:right w:w="58" w:type="dxa"/>
            </w:tcMar>
            <w:hideMark/>
          </w:tcPr>
          <w:p w14:paraId="07C1BE6D"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Borders>
              <w:top w:val="single" w:sz="8" w:space="0" w:color="000000"/>
            </w:tcBorders>
            <w:tcMar>
              <w:top w:w="58" w:type="dxa"/>
              <w:left w:w="58" w:type="dxa"/>
              <w:bottom w:w="58" w:type="dxa"/>
              <w:right w:w="58" w:type="dxa"/>
            </w:tcMar>
            <w:hideMark/>
          </w:tcPr>
          <w:p w14:paraId="2EB31944"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Borders>
              <w:top w:val="single" w:sz="8" w:space="0" w:color="000000"/>
            </w:tcBorders>
            <w:tcMar>
              <w:top w:w="58" w:type="dxa"/>
              <w:left w:w="58" w:type="dxa"/>
              <w:bottom w:w="58" w:type="dxa"/>
              <w:right w:w="58" w:type="dxa"/>
            </w:tcMar>
            <w:hideMark/>
          </w:tcPr>
          <w:p w14:paraId="27DD0BFD"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49" w:type="dxa"/>
            <w:tcBorders>
              <w:top w:val="single" w:sz="8" w:space="0" w:color="000000"/>
            </w:tcBorders>
            <w:tcMar>
              <w:top w:w="58" w:type="dxa"/>
              <w:left w:w="58" w:type="dxa"/>
              <w:bottom w:w="58" w:type="dxa"/>
              <w:right w:w="58" w:type="dxa"/>
            </w:tcMar>
            <w:hideMark/>
          </w:tcPr>
          <w:p w14:paraId="6621AAEC"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Borders>
              <w:top w:val="single" w:sz="8" w:space="0" w:color="000000"/>
            </w:tcBorders>
            <w:tcMar>
              <w:top w:w="58" w:type="dxa"/>
              <w:left w:w="58" w:type="dxa"/>
              <w:bottom w:w="58" w:type="dxa"/>
              <w:right w:w="58" w:type="dxa"/>
            </w:tcMar>
            <w:hideMark/>
          </w:tcPr>
          <w:p w14:paraId="34A6FA8C"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Borders>
              <w:top w:val="single" w:sz="8" w:space="0" w:color="000000"/>
            </w:tcBorders>
            <w:tcMar>
              <w:top w:w="58" w:type="dxa"/>
              <w:left w:w="58" w:type="dxa"/>
              <w:bottom w:w="58" w:type="dxa"/>
              <w:right w:w="58" w:type="dxa"/>
            </w:tcMar>
            <w:hideMark/>
          </w:tcPr>
          <w:p w14:paraId="04E6AC66"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Borders>
              <w:top w:val="single" w:sz="8" w:space="0" w:color="000000"/>
            </w:tcBorders>
            <w:tcMar>
              <w:top w:w="58" w:type="dxa"/>
              <w:left w:w="58" w:type="dxa"/>
              <w:bottom w:w="58" w:type="dxa"/>
              <w:right w:w="58" w:type="dxa"/>
            </w:tcMar>
            <w:hideMark/>
          </w:tcPr>
          <w:p w14:paraId="207068DF"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Borders>
              <w:top w:val="single" w:sz="8" w:space="0" w:color="000000"/>
            </w:tcBorders>
            <w:tcMar>
              <w:top w:w="58" w:type="dxa"/>
              <w:left w:w="58" w:type="dxa"/>
              <w:bottom w:w="58" w:type="dxa"/>
              <w:right w:w="58" w:type="dxa"/>
            </w:tcMar>
            <w:hideMark/>
          </w:tcPr>
          <w:p w14:paraId="1374061C"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Borders>
              <w:top w:val="single" w:sz="8" w:space="0" w:color="000000"/>
            </w:tcBorders>
            <w:tcMar>
              <w:top w:w="58" w:type="dxa"/>
              <w:left w:w="58" w:type="dxa"/>
              <w:bottom w:w="58" w:type="dxa"/>
              <w:right w:w="58" w:type="dxa"/>
            </w:tcMar>
            <w:hideMark/>
          </w:tcPr>
          <w:p w14:paraId="651B2481"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Borders>
              <w:top w:val="single" w:sz="8" w:space="0" w:color="000000"/>
            </w:tcBorders>
            <w:tcMar>
              <w:top w:w="58" w:type="dxa"/>
              <w:left w:w="58" w:type="dxa"/>
              <w:bottom w:w="58" w:type="dxa"/>
              <w:right w:w="58" w:type="dxa"/>
            </w:tcMar>
            <w:hideMark/>
          </w:tcPr>
          <w:p w14:paraId="5D545BE0"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1430" w:type="dxa"/>
            <w:tcBorders>
              <w:top w:val="single" w:sz="8" w:space="0" w:color="000000"/>
              <w:right w:val="single" w:sz="6" w:space="0" w:color="000000"/>
            </w:tcBorders>
            <w:tcMar>
              <w:top w:w="58" w:type="dxa"/>
              <w:left w:w="58" w:type="dxa"/>
              <w:bottom w:w="58" w:type="dxa"/>
              <w:right w:w="58" w:type="dxa"/>
            </w:tcMar>
            <w:hideMark/>
          </w:tcPr>
          <w:p w14:paraId="0855999D"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r>
      <w:tr w:rsidR="00404EDF" w:rsidRPr="006F016D" w14:paraId="698397CF" w14:textId="77777777" w:rsidTr="00CC6C5F">
        <w:trPr>
          <w:trHeight w:val="292"/>
        </w:trPr>
        <w:tc>
          <w:tcPr>
            <w:tcW w:w="425" w:type="dxa"/>
            <w:tcBorders>
              <w:left w:val="single" w:sz="6" w:space="0" w:color="000000"/>
            </w:tcBorders>
            <w:shd w:val="clear" w:color="auto" w:fill="EFA79F"/>
            <w:tcMar>
              <w:top w:w="58" w:type="dxa"/>
              <w:left w:w="58" w:type="dxa"/>
              <w:bottom w:w="58" w:type="dxa"/>
              <w:right w:w="58" w:type="dxa"/>
            </w:tcMar>
            <w:hideMark/>
          </w:tcPr>
          <w:p w14:paraId="3B746D3F"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1667" w:type="dxa"/>
            <w:tcMar>
              <w:top w:w="58" w:type="dxa"/>
              <w:left w:w="58" w:type="dxa"/>
              <w:bottom w:w="58" w:type="dxa"/>
              <w:right w:w="58" w:type="dxa"/>
            </w:tcMar>
            <w:hideMark/>
          </w:tcPr>
          <w:p w14:paraId="7C8FDBA1" w14:textId="77777777" w:rsidR="00404EDF" w:rsidRPr="006F016D" w:rsidRDefault="009A0BA0" w:rsidP="00CC6C5F">
            <w:pPr>
              <w:widowControl w:val="0"/>
              <w:jc w:val="both"/>
              <w:rPr>
                <w:rFonts w:ascii="Spectral" w:hAnsi="Spectral" w:cs="Arial"/>
                <w:b/>
                <w:color w:val="000000"/>
                <w:kern w:val="28"/>
                <w:sz w:val="16"/>
                <w:szCs w:val="16"/>
                <w:lang w:val="en-GB"/>
              </w:rPr>
            </w:pPr>
            <w:r w:rsidRPr="006F016D">
              <w:rPr>
                <w:rFonts w:ascii="Spectral" w:hAnsi="Spectral" w:cs="Arial"/>
                <w:b/>
                <w:sz w:val="16"/>
                <w:szCs w:val="16"/>
                <w:lang w:val="en-GB"/>
              </w:rPr>
              <w:t xml:space="preserve">Project Activities </w:t>
            </w:r>
          </w:p>
        </w:tc>
        <w:tc>
          <w:tcPr>
            <w:tcW w:w="670" w:type="dxa"/>
            <w:tcMar>
              <w:top w:w="58" w:type="dxa"/>
              <w:left w:w="58" w:type="dxa"/>
              <w:bottom w:w="58" w:type="dxa"/>
              <w:right w:w="58" w:type="dxa"/>
            </w:tcMar>
            <w:hideMark/>
          </w:tcPr>
          <w:p w14:paraId="35E9B636"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Mar>
              <w:top w:w="58" w:type="dxa"/>
              <w:left w:w="58" w:type="dxa"/>
              <w:bottom w:w="58" w:type="dxa"/>
              <w:right w:w="58" w:type="dxa"/>
            </w:tcMar>
            <w:hideMark/>
          </w:tcPr>
          <w:p w14:paraId="61FFFFDF"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Mar>
              <w:top w:w="58" w:type="dxa"/>
              <w:left w:w="58" w:type="dxa"/>
              <w:bottom w:w="58" w:type="dxa"/>
              <w:right w:w="58" w:type="dxa"/>
            </w:tcMar>
            <w:hideMark/>
          </w:tcPr>
          <w:p w14:paraId="3507E814"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Mar>
              <w:top w:w="58" w:type="dxa"/>
              <w:left w:w="58" w:type="dxa"/>
              <w:bottom w:w="58" w:type="dxa"/>
              <w:right w:w="58" w:type="dxa"/>
            </w:tcMar>
            <w:hideMark/>
          </w:tcPr>
          <w:p w14:paraId="0B5F077C"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Mar>
              <w:top w:w="58" w:type="dxa"/>
              <w:left w:w="58" w:type="dxa"/>
              <w:bottom w:w="58" w:type="dxa"/>
              <w:right w:w="58" w:type="dxa"/>
            </w:tcMar>
            <w:hideMark/>
          </w:tcPr>
          <w:p w14:paraId="57AEC6B5"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49" w:type="dxa"/>
            <w:tcMar>
              <w:top w:w="58" w:type="dxa"/>
              <w:left w:w="58" w:type="dxa"/>
              <w:bottom w:w="58" w:type="dxa"/>
              <w:right w:w="58" w:type="dxa"/>
            </w:tcMar>
            <w:hideMark/>
          </w:tcPr>
          <w:p w14:paraId="670A0377"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Mar>
              <w:top w:w="58" w:type="dxa"/>
              <w:left w:w="58" w:type="dxa"/>
              <w:bottom w:w="58" w:type="dxa"/>
              <w:right w:w="58" w:type="dxa"/>
            </w:tcMar>
            <w:hideMark/>
          </w:tcPr>
          <w:p w14:paraId="0633D3C9"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Mar>
              <w:top w:w="58" w:type="dxa"/>
              <w:left w:w="58" w:type="dxa"/>
              <w:bottom w:w="58" w:type="dxa"/>
              <w:right w:w="58" w:type="dxa"/>
            </w:tcMar>
            <w:hideMark/>
          </w:tcPr>
          <w:p w14:paraId="0D507A8C"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Mar>
              <w:top w:w="58" w:type="dxa"/>
              <w:left w:w="58" w:type="dxa"/>
              <w:bottom w:w="58" w:type="dxa"/>
              <w:right w:w="58" w:type="dxa"/>
            </w:tcMar>
            <w:hideMark/>
          </w:tcPr>
          <w:p w14:paraId="637A0CFF"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Mar>
              <w:top w:w="58" w:type="dxa"/>
              <w:left w:w="58" w:type="dxa"/>
              <w:bottom w:w="58" w:type="dxa"/>
              <w:right w:w="58" w:type="dxa"/>
            </w:tcMar>
            <w:hideMark/>
          </w:tcPr>
          <w:p w14:paraId="5C517F0E"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Mar>
              <w:top w:w="58" w:type="dxa"/>
              <w:left w:w="58" w:type="dxa"/>
              <w:bottom w:w="58" w:type="dxa"/>
              <w:right w:w="58" w:type="dxa"/>
            </w:tcMar>
            <w:hideMark/>
          </w:tcPr>
          <w:p w14:paraId="3D8435EB"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Mar>
              <w:top w:w="58" w:type="dxa"/>
              <w:left w:w="58" w:type="dxa"/>
              <w:bottom w:w="58" w:type="dxa"/>
              <w:right w:w="58" w:type="dxa"/>
            </w:tcMar>
            <w:hideMark/>
          </w:tcPr>
          <w:p w14:paraId="14155F8D"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1430" w:type="dxa"/>
            <w:tcBorders>
              <w:right w:val="single" w:sz="6" w:space="0" w:color="000000"/>
            </w:tcBorders>
            <w:tcMar>
              <w:top w:w="58" w:type="dxa"/>
              <w:left w:w="58" w:type="dxa"/>
              <w:bottom w:w="58" w:type="dxa"/>
              <w:right w:w="58" w:type="dxa"/>
            </w:tcMar>
            <w:hideMark/>
          </w:tcPr>
          <w:p w14:paraId="12FF5C46"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r>
      <w:tr w:rsidR="00404EDF" w:rsidRPr="006F016D" w14:paraId="4750D3AF" w14:textId="77777777" w:rsidTr="00CC6C5F">
        <w:trPr>
          <w:trHeight w:val="292"/>
        </w:trPr>
        <w:tc>
          <w:tcPr>
            <w:tcW w:w="425" w:type="dxa"/>
            <w:tcBorders>
              <w:left w:val="single" w:sz="6" w:space="0" w:color="000000"/>
              <w:bottom w:val="single" w:sz="6" w:space="0" w:color="000000"/>
            </w:tcBorders>
            <w:shd w:val="clear" w:color="auto" w:fill="FABE5F"/>
            <w:tcMar>
              <w:top w:w="58" w:type="dxa"/>
              <w:left w:w="58" w:type="dxa"/>
              <w:bottom w:w="58" w:type="dxa"/>
              <w:right w:w="58" w:type="dxa"/>
            </w:tcMar>
            <w:hideMark/>
          </w:tcPr>
          <w:p w14:paraId="7863CABE"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1667" w:type="dxa"/>
            <w:tcBorders>
              <w:bottom w:val="single" w:sz="6" w:space="0" w:color="000000"/>
            </w:tcBorders>
            <w:tcMar>
              <w:top w:w="58" w:type="dxa"/>
              <w:left w:w="58" w:type="dxa"/>
              <w:bottom w:w="58" w:type="dxa"/>
              <w:right w:w="58" w:type="dxa"/>
            </w:tcMar>
            <w:hideMark/>
          </w:tcPr>
          <w:p w14:paraId="2765E678" w14:textId="77777777" w:rsidR="00404EDF" w:rsidRPr="006F016D" w:rsidRDefault="006B6AC0" w:rsidP="00CC6C5F">
            <w:pPr>
              <w:widowControl w:val="0"/>
              <w:jc w:val="both"/>
              <w:rPr>
                <w:rFonts w:ascii="Spectral" w:hAnsi="Spectral" w:cs="Arial"/>
                <w:b/>
                <w:color w:val="000000"/>
                <w:kern w:val="28"/>
                <w:sz w:val="16"/>
                <w:szCs w:val="16"/>
                <w:lang w:val="en-GB"/>
              </w:rPr>
            </w:pPr>
            <w:r w:rsidRPr="006F016D">
              <w:rPr>
                <w:rFonts w:ascii="Spectral" w:hAnsi="Spectral" w:cs="Arial"/>
                <w:b/>
                <w:sz w:val="16"/>
                <w:szCs w:val="16"/>
                <w:lang w:val="en-GB"/>
              </w:rPr>
              <w:t>Completion</w:t>
            </w:r>
          </w:p>
        </w:tc>
        <w:tc>
          <w:tcPr>
            <w:tcW w:w="670" w:type="dxa"/>
            <w:tcBorders>
              <w:bottom w:val="single" w:sz="6" w:space="0" w:color="000000"/>
            </w:tcBorders>
            <w:tcMar>
              <w:top w:w="58" w:type="dxa"/>
              <w:left w:w="58" w:type="dxa"/>
              <w:bottom w:w="58" w:type="dxa"/>
              <w:right w:w="58" w:type="dxa"/>
            </w:tcMar>
            <w:hideMark/>
          </w:tcPr>
          <w:p w14:paraId="0B473E6C"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Borders>
              <w:bottom w:val="single" w:sz="6" w:space="0" w:color="000000"/>
            </w:tcBorders>
            <w:tcMar>
              <w:top w:w="58" w:type="dxa"/>
              <w:left w:w="58" w:type="dxa"/>
              <w:bottom w:w="58" w:type="dxa"/>
              <w:right w:w="58" w:type="dxa"/>
            </w:tcMar>
            <w:hideMark/>
          </w:tcPr>
          <w:p w14:paraId="47326AE2"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Borders>
              <w:bottom w:val="single" w:sz="6" w:space="0" w:color="000000"/>
            </w:tcBorders>
            <w:tcMar>
              <w:top w:w="58" w:type="dxa"/>
              <w:left w:w="58" w:type="dxa"/>
              <w:bottom w:w="58" w:type="dxa"/>
              <w:right w:w="58" w:type="dxa"/>
            </w:tcMar>
            <w:hideMark/>
          </w:tcPr>
          <w:p w14:paraId="743B3C09"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Borders>
              <w:bottom w:val="single" w:sz="6" w:space="0" w:color="000000"/>
            </w:tcBorders>
            <w:tcMar>
              <w:top w:w="58" w:type="dxa"/>
              <w:left w:w="58" w:type="dxa"/>
              <w:bottom w:w="58" w:type="dxa"/>
              <w:right w:w="58" w:type="dxa"/>
            </w:tcMar>
            <w:hideMark/>
          </w:tcPr>
          <w:p w14:paraId="1F7B209B"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Borders>
              <w:bottom w:val="single" w:sz="6" w:space="0" w:color="000000"/>
            </w:tcBorders>
            <w:tcMar>
              <w:top w:w="58" w:type="dxa"/>
              <w:left w:w="58" w:type="dxa"/>
              <w:bottom w:w="58" w:type="dxa"/>
              <w:right w:w="58" w:type="dxa"/>
            </w:tcMar>
            <w:hideMark/>
          </w:tcPr>
          <w:p w14:paraId="519E8D2F"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49" w:type="dxa"/>
            <w:tcBorders>
              <w:bottom w:val="single" w:sz="6" w:space="0" w:color="000000"/>
            </w:tcBorders>
            <w:tcMar>
              <w:top w:w="58" w:type="dxa"/>
              <w:left w:w="58" w:type="dxa"/>
              <w:bottom w:w="58" w:type="dxa"/>
              <w:right w:w="58" w:type="dxa"/>
            </w:tcMar>
            <w:hideMark/>
          </w:tcPr>
          <w:p w14:paraId="4A9B2ABA"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Borders>
              <w:bottom w:val="single" w:sz="6" w:space="0" w:color="000000"/>
            </w:tcBorders>
            <w:tcMar>
              <w:top w:w="58" w:type="dxa"/>
              <w:left w:w="58" w:type="dxa"/>
              <w:bottom w:w="58" w:type="dxa"/>
              <w:right w:w="58" w:type="dxa"/>
            </w:tcMar>
            <w:hideMark/>
          </w:tcPr>
          <w:p w14:paraId="3DC2F591"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Borders>
              <w:bottom w:val="single" w:sz="6" w:space="0" w:color="000000"/>
            </w:tcBorders>
            <w:tcMar>
              <w:top w:w="58" w:type="dxa"/>
              <w:left w:w="58" w:type="dxa"/>
              <w:bottom w:w="58" w:type="dxa"/>
              <w:right w:w="58" w:type="dxa"/>
            </w:tcMar>
            <w:hideMark/>
          </w:tcPr>
          <w:p w14:paraId="7B5386E7"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Borders>
              <w:bottom w:val="single" w:sz="6" w:space="0" w:color="000000"/>
            </w:tcBorders>
            <w:tcMar>
              <w:top w:w="58" w:type="dxa"/>
              <w:left w:w="58" w:type="dxa"/>
              <w:bottom w:w="58" w:type="dxa"/>
              <w:right w:w="58" w:type="dxa"/>
            </w:tcMar>
            <w:hideMark/>
          </w:tcPr>
          <w:p w14:paraId="4E6B33D8"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Borders>
              <w:bottom w:val="single" w:sz="6" w:space="0" w:color="000000"/>
            </w:tcBorders>
            <w:tcMar>
              <w:top w:w="58" w:type="dxa"/>
              <w:left w:w="58" w:type="dxa"/>
              <w:bottom w:w="58" w:type="dxa"/>
              <w:right w:w="58" w:type="dxa"/>
            </w:tcMar>
            <w:hideMark/>
          </w:tcPr>
          <w:p w14:paraId="01B0BCEA"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Borders>
              <w:bottom w:val="single" w:sz="6" w:space="0" w:color="000000"/>
            </w:tcBorders>
            <w:tcMar>
              <w:top w:w="58" w:type="dxa"/>
              <w:left w:w="58" w:type="dxa"/>
              <w:bottom w:w="58" w:type="dxa"/>
              <w:right w:w="58" w:type="dxa"/>
            </w:tcMar>
            <w:hideMark/>
          </w:tcPr>
          <w:p w14:paraId="744C0F82"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650" w:type="dxa"/>
            <w:tcBorders>
              <w:bottom w:val="single" w:sz="6" w:space="0" w:color="000000"/>
            </w:tcBorders>
            <w:tcMar>
              <w:top w:w="58" w:type="dxa"/>
              <w:left w:w="58" w:type="dxa"/>
              <w:bottom w:w="58" w:type="dxa"/>
              <w:right w:w="58" w:type="dxa"/>
            </w:tcMar>
            <w:hideMark/>
          </w:tcPr>
          <w:p w14:paraId="24FBD867"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c>
          <w:tcPr>
            <w:tcW w:w="1430" w:type="dxa"/>
            <w:tcBorders>
              <w:bottom w:val="single" w:sz="6" w:space="0" w:color="000000"/>
              <w:right w:val="single" w:sz="6" w:space="0" w:color="000000"/>
            </w:tcBorders>
            <w:tcMar>
              <w:top w:w="58" w:type="dxa"/>
              <w:left w:w="58" w:type="dxa"/>
              <w:bottom w:w="58" w:type="dxa"/>
              <w:right w:w="58" w:type="dxa"/>
            </w:tcMar>
            <w:hideMark/>
          </w:tcPr>
          <w:p w14:paraId="6CA9C0A8" w14:textId="77777777" w:rsidR="00404EDF" w:rsidRPr="006F016D" w:rsidRDefault="00404EDF" w:rsidP="00CC6C5F">
            <w:pPr>
              <w:widowControl w:val="0"/>
              <w:jc w:val="both"/>
              <w:rPr>
                <w:rFonts w:ascii="Spectral" w:hAnsi="Spectral" w:cs="Arial"/>
                <w:color w:val="000000"/>
                <w:kern w:val="28"/>
                <w:sz w:val="16"/>
                <w:szCs w:val="16"/>
                <w:lang w:val="en-GB"/>
              </w:rPr>
            </w:pPr>
            <w:r w:rsidRPr="006F016D">
              <w:rPr>
                <w:rFonts w:ascii="Spectral" w:hAnsi="Spectral" w:cs="Arial"/>
                <w:sz w:val="16"/>
                <w:szCs w:val="16"/>
                <w:lang w:val="en-GB"/>
              </w:rPr>
              <w:t> </w:t>
            </w:r>
          </w:p>
        </w:tc>
      </w:tr>
    </w:tbl>
    <w:p w14:paraId="02D5B4B9" w14:textId="77777777" w:rsidR="00E33A4B" w:rsidRPr="006F016D" w:rsidRDefault="00E33A4B" w:rsidP="0092339F">
      <w:pPr>
        <w:spacing w:after="0"/>
        <w:jc w:val="both"/>
        <w:rPr>
          <w:rFonts w:ascii="Spectral" w:hAnsi="Spectral"/>
          <w:sz w:val="26"/>
          <w:lang w:val="en-GB"/>
        </w:rPr>
      </w:pPr>
    </w:p>
    <w:sectPr w:rsidR="00E33A4B" w:rsidRPr="006F016D" w:rsidSect="00FB648D">
      <w:footerReference w:type="default" r:id="rId12"/>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C2510" w14:textId="77777777" w:rsidR="005C64FA" w:rsidRDefault="005C64FA" w:rsidP="00BE66C2">
      <w:pPr>
        <w:spacing w:after="0"/>
      </w:pPr>
      <w:r>
        <w:separator/>
      </w:r>
    </w:p>
  </w:endnote>
  <w:endnote w:type="continuationSeparator" w:id="0">
    <w:p w14:paraId="0B1EE041" w14:textId="77777777" w:rsidR="005C64FA" w:rsidRDefault="005C64FA" w:rsidP="00BE66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Spectral">
    <w:altName w:val="Spectral"/>
    <w:panose1 w:val="02020502060000000000"/>
    <w:charset w:val="00"/>
    <w:family w:val="roman"/>
    <w:pitch w:val="variable"/>
    <w:sig w:usb0="E000027F" w:usb1="4000E43B" w:usb2="00000000" w:usb3="00000000" w:csb0="00000197"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notTrueType/>
    <w:pitch w:val="variable"/>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D9526" w14:textId="77777777" w:rsidR="00966558" w:rsidRPr="00BE66C2" w:rsidRDefault="00966558">
    <w:pPr>
      <w:pStyle w:val="Sidefod"/>
      <w:jc w:val="right"/>
      <w:rPr>
        <w:rFonts w:ascii="Arial Narrow" w:hAnsi="Arial Narrow"/>
      </w:rPr>
    </w:pPr>
    <w:r w:rsidRPr="00BE66C2">
      <w:rPr>
        <w:rFonts w:ascii="Arial Narrow" w:hAnsi="Arial Narrow"/>
      </w:rPr>
      <w:fldChar w:fldCharType="begin"/>
    </w:r>
    <w:r w:rsidRPr="00BE66C2">
      <w:rPr>
        <w:rFonts w:ascii="Arial Narrow" w:hAnsi="Arial Narrow"/>
      </w:rPr>
      <w:instrText xml:space="preserve"> PAGE   \* MERGEFORMAT </w:instrText>
    </w:r>
    <w:r w:rsidRPr="00BE66C2">
      <w:rPr>
        <w:rFonts w:ascii="Arial Narrow" w:hAnsi="Arial Narrow"/>
      </w:rPr>
      <w:fldChar w:fldCharType="separate"/>
    </w:r>
    <w:r w:rsidR="000C4C8E">
      <w:rPr>
        <w:rFonts w:ascii="Arial Narrow" w:hAnsi="Arial Narrow"/>
        <w:noProof/>
      </w:rPr>
      <w:t>4</w:t>
    </w:r>
    <w:r w:rsidRPr="00BE66C2">
      <w:rPr>
        <w:rFonts w:ascii="Arial Narrow" w:hAnsi="Arial Narrow"/>
        <w:noProof/>
      </w:rPr>
      <w:fldChar w:fldCharType="end"/>
    </w:r>
  </w:p>
  <w:p w14:paraId="3F1FB76F" w14:textId="77777777" w:rsidR="00966558" w:rsidRDefault="009665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19C56" w14:textId="77777777" w:rsidR="005C64FA" w:rsidRDefault="005C64FA" w:rsidP="00BE66C2">
      <w:pPr>
        <w:spacing w:after="0"/>
      </w:pPr>
      <w:r>
        <w:separator/>
      </w:r>
    </w:p>
  </w:footnote>
  <w:footnote w:type="continuationSeparator" w:id="0">
    <w:p w14:paraId="63072273" w14:textId="77777777" w:rsidR="005C64FA" w:rsidRDefault="005C64FA" w:rsidP="00BE66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830EC"/>
    <w:multiLevelType w:val="hybridMultilevel"/>
    <w:tmpl w:val="04487D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784619C"/>
    <w:multiLevelType w:val="hybridMultilevel"/>
    <w:tmpl w:val="9E2C8C44"/>
    <w:lvl w:ilvl="0" w:tplc="C3761114">
      <w:start w:val="3"/>
      <w:numFmt w:val="bullet"/>
      <w:lvlText w:val="-"/>
      <w:lvlJc w:val="left"/>
      <w:pPr>
        <w:ind w:left="720" w:hanging="360"/>
      </w:pPr>
      <w:rPr>
        <w:rFonts w:ascii="Arial Narrow" w:eastAsia="Cambria" w:hAnsi="Arial Narrow" w:cs="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3859EF"/>
    <w:multiLevelType w:val="hybridMultilevel"/>
    <w:tmpl w:val="290C38E0"/>
    <w:lvl w:ilvl="0" w:tplc="5080B876">
      <w:start w:val="1"/>
      <w:numFmt w:val="bullet"/>
      <w:lvlText w:val="-"/>
      <w:lvlJc w:val="left"/>
      <w:pPr>
        <w:ind w:left="720" w:hanging="360"/>
      </w:pPr>
      <w:rPr>
        <w:rFonts w:ascii="Arial Narrow" w:eastAsia="Cambria"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D10B0"/>
    <w:multiLevelType w:val="hybridMultilevel"/>
    <w:tmpl w:val="7C4E61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E690224"/>
    <w:multiLevelType w:val="hybridMultilevel"/>
    <w:tmpl w:val="8C7E4E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09"/>
    <w:rsid w:val="00010EB8"/>
    <w:rsid w:val="0004206A"/>
    <w:rsid w:val="000614F1"/>
    <w:rsid w:val="00072F81"/>
    <w:rsid w:val="0008248E"/>
    <w:rsid w:val="00086EEA"/>
    <w:rsid w:val="00094FB5"/>
    <w:rsid w:val="000951A0"/>
    <w:rsid w:val="000A7863"/>
    <w:rsid w:val="000C19BA"/>
    <w:rsid w:val="000C46C0"/>
    <w:rsid w:val="000C4C8E"/>
    <w:rsid w:val="00110D09"/>
    <w:rsid w:val="0013087F"/>
    <w:rsid w:val="00130AB9"/>
    <w:rsid w:val="00166BC6"/>
    <w:rsid w:val="00191AE3"/>
    <w:rsid w:val="00196696"/>
    <w:rsid w:val="001A6C8A"/>
    <w:rsid w:val="001C64AB"/>
    <w:rsid w:val="001F75E7"/>
    <w:rsid w:val="00204016"/>
    <w:rsid w:val="002261DA"/>
    <w:rsid w:val="00273232"/>
    <w:rsid w:val="0029150B"/>
    <w:rsid w:val="00296AED"/>
    <w:rsid w:val="002A079F"/>
    <w:rsid w:val="002D3A35"/>
    <w:rsid w:val="002E7CB9"/>
    <w:rsid w:val="002F6197"/>
    <w:rsid w:val="00342D62"/>
    <w:rsid w:val="003B14FC"/>
    <w:rsid w:val="003B47E0"/>
    <w:rsid w:val="003B564E"/>
    <w:rsid w:val="003E0359"/>
    <w:rsid w:val="003F5541"/>
    <w:rsid w:val="00404EDF"/>
    <w:rsid w:val="00410109"/>
    <w:rsid w:val="00411E97"/>
    <w:rsid w:val="00421867"/>
    <w:rsid w:val="00422690"/>
    <w:rsid w:val="00423E7A"/>
    <w:rsid w:val="0042402D"/>
    <w:rsid w:val="00430D06"/>
    <w:rsid w:val="0044624C"/>
    <w:rsid w:val="004946E7"/>
    <w:rsid w:val="004B211F"/>
    <w:rsid w:val="004C5D01"/>
    <w:rsid w:val="004F4497"/>
    <w:rsid w:val="00583AF7"/>
    <w:rsid w:val="0058477D"/>
    <w:rsid w:val="00591D91"/>
    <w:rsid w:val="005B20F5"/>
    <w:rsid w:val="005B3785"/>
    <w:rsid w:val="005C1F72"/>
    <w:rsid w:val="005C64FA"/>
    <w:rsid w:val="00606AD8"/>
    <w:rsid w:val="00612229"/>
    <w:rsid w:val="006230F1"/>
    <w:rsid w:val="006331B9"/>
    <w:rsid w:val="0064775B"/>
    <w:rsid w:val="00656C44"/>
    <w:rsid w:val="00671FF6"/>
    <w:rsid w:val="00695AE0"/>
    <w:rsid w:val="006A2470"/>
    <w:rsid w:val="006B6AC0"/>
    <w:rsid w:val="006C4D1D"/>
    <w:rsid w:val="006C613B"/>
    <w:rsid w:val="006D534C"/>
    <w:rsid w:val="006E2677"/>
    <w:rsid w:val="006E7FDD"/>
    <w:rsid w:val="006F016D"/>
    <w:rsid w:val="006F3A1F"/>
    <w:rsid w:val="007010DB"/>
    <w:rsid w:val="00703D06"/>
    <w:rsid w:val="00723C4F"/>
    <w:rsid w:val="00755F2B"/>
    <w:rsid w:val="00756BFB"/>
    <w:rsid w:val="0077334C"/>
    <w:rsid w:val="00773D2D"/>
    <w:rsid w:val="0079475B"/>
    <w:rsid w:val="007A32A6"/>
    <w:rsid w:val="007B4255"/>
    <w:rsid w:val="007D1C1F"/>
    <w:rsid w:val="007F2599"/>
    <w:rsid w:val="00817468"/>
    <w:rsid w:val="00833EC5"/>
    <w:rsid w:val="00836014"/>
    <w:rsid w:val="00865FE9"/>
    <w:rsid w:val="0087703B"/>
    <w:rsid w:val="008778BB"/>
    <w:rsid w:val="008E5FD2"/>
    <w:rsid w:val="009118B4"/>
    <w:rsid w:val="00921ECB"/>
    <w:rsid w:val="0092339F"/>
    <w:rsid w:val="00930EC3"/>
    <w:rsid w:val="00936A4E"/>
    <w:rsid w:val="009456D0"/>
    <w:rsid w:val="00966558"/>
    <w:rsid w:val="00976AA6"/>
    <w:rsid w:val="00996678"/>
    <w:rsid w:val="009A0BA0"/>
    <w:rsid w:val="009B3208"/>
    <w:rsid w:val="009B7125"/>
    <w:rsid w:val="009D1BEB"/>
    <w:rsid w:val="009E6D2C"/>
    <w:rsid w:val="009E7ABD"/>
    <w:rsid w:val="00A04744"/>
    <w:rsid w:val="00A2610D"/>
    <w:rsid w:val="00A26D82"/>
    <w:rsid w:val="00A33A9F"/>
    <w:rsid w:val="00A44C78"/>
    <w:rsid w:val="00A45335"/>
    <w:rsid w:val="00A45377"/>
    <w:rsid w:val="00A60572"/>
    <w:rsid w:val="00A724F6"/>
    <w:rsid w:val="00A72631"/>
    <w:rsid w:val="00A7336E"/>
    <w:rsid w:val="00A81AB4"/>
    <w:rsid w:val="00A967C7"/>
    <w:rsid w:val="00AC4177"/>
    <w:rsid w:val="00AD1027"/>
    <w:rsid w:val="00AE460A"/>
    <w:rsid w:val="00B00903"/>
    <w:rsid w:val="00B33BAD"/>
    <w:rsid w:val="00B54C73"/>
    <w:rsid w:val="00B70A2A"/>
    <w:rsid w:val="00B73941"/>
    <w:rsid w:val="00B77500"/>
    <w:rsid w:val="00B80B61"/>
    <w:rsid w:val="00BE66C2"/>
    <w:rsid w:val="00C1152A"/>
    <w:rsid w:val="00C13E0A"/>
    <w:rsid w:val="00C30714"/>
    <w:rsid w:val="00C3312E"/>
    <w:rsid w:val="00C34985"/>
    <w:rsid w:val="00C5372E"/>
    <w:rsid w:val="00C61CFD"/>
    <w:rsid w:val="00C83BDA"/>
    <w:rsid w:val="00C84802"/>
    <w:rsid w:val="00C90F92"/>
    <w:rsid w:val="00C96024"/>
    <w:rsid w:val="00C97B07"/>
    <w:rsid w:val="00CA6D9B"/>
    <w:rsid w:val="00CB10C6"/>
    <w:rsid w:val="00CC6472"/>
    <w:rsid w:val="00CC6C5F"/>
    <w:rsid w:val="00CE1C44"/>
    <w:rsid w:val="00CF79C1"/>
    <w:rsid w:val="00D27529"/>
    <w:rsid w:val="00D37AB1"/>
    <w:rsid w:val="00D44087"/>
    <w:rsid w:val="00D45AC7"/>
    <w:rsid w:val="00D71760"/>
    <w:rsid w:val="00D73ED2"/>
    <w:rsid w:val="00D84516"/>
    <w:rsid w:val="00DC6339"/>
    <w:rsid w:val="00DC7585"/>
    <w:rsid w:val="00DD7650"/>
    <w:rsid w:val="00DE04E9"/>
    <w:rsid w:val="00E01BD2"/>
    <w:rsid w:val="00E04FA3"/>
    <w:rsid w:val="00E33A4B"/>
    <w:rsid w:val="00E37A4E"/>
    <w:rsid w:val="00E479BF"/>
    <w:rsid w:val="00E53CB4"/>
    <w:rsid w:val="00E5636B"/>
    <w:rsid w:val="00E7253C"/>
    <w:rsid w:val="00E82338"/>
    <w:rsid w:val="00E84BB6"/>
    <w:rsid w:val="00E944C4"/>
    <w:rsid w:val="00EA21BF"/>
    <w:rsid w:val="00EA77F0"/>
    <w:rsid w:val="00EB6D01"/>
    <w:rsid w:val="00EC780F"/>
    <w:rsid w:val="00EF0DCF"/>
    <w:rsid w:val="00EF7091"/>
    <w:rsid w:val="00F418DF"/>
    <w:rsid w:val="00F428E0"/>
    <w:rsid w:val="00F50841"/>
    <w:rsid w:val="00F80D53"/>
    <w:rsid w:val="00F95654"/>
    <w:rsid w:val="00FA20BD"/>
    <w:rsid w:val="00FB648D"/>
    <w:rsid w:val="00FE68CF"/>
    <w:rsid w:val="00FF08A4"/>
    <w:rsid w:val="00FF52A2"/>
  </w:rsids>
  <m:mathPr>
    <m:mathFont m:val="Cambria Math"/>
    <m:brkBin m:val="before"/>
    <m:brkBinSub m:val="--"/>
    <m:smallFrac m:val="0"/>
    <m:dispDef m:val="0"/>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FC98B"/>
  <w15:docId w15:val="{1F1505CF-6E56-4A00-93E3-E6BD8369E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B5E"/>
    <w:pPr>
      <w:spacing w:after="200"/>
    </w:pPr>
    <w:rPr>
      <w:sz w:val="24"/>
      <w:szCs w:val="24"/>
      <w:lang w:eastAsia="en-US"/>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B648D"/>
    <w:pPr>
      <w:ind w:left="720"/>
      <w:contextualSpacing/>
    </w:pPr>
  </w:style>
  <w:style w:type="paragraph" w:styleId="Sidehoved">
    <w:name w:val="header"/>
    <w:basedOn w:val="Normal"/>
    <w:link w:val="SidehovedTegn"/>
    <w:uiPriority w:val="99"/>
    <w:unhideWhenUsed/>
    <w:rsid w:val="007D1C1F"/>
    <w:pPr>
      <w:tabs>
        <w:tab w:val="center" w:pos="4819"/>
        <w:tab w:val="right" w:pos="9638"/>
      </w:tabs>
      <w:spacing w:after="0"/>
    </w:pPr>
  </w:style>
  <w:style w:type="character" w:customStyle="1" w:styleId="SidehovedTegn">
    <w:name w:val="Sidehoved Tegn"/>
    <w:basedOn w:val="Standardskrifttypeiafsnit"/>
    <w:link w:val="Sidehoved"/>
    <w:uiPriority w:val="99"/>
    <w:rsid w:val="007D1C1F"/>
  </w:style>
  <w:style w:type="paragraph" w:styleId="Sidefod">
    <w:name w:val="footer"/>
    <w:basedOn w:val="Normal"/>
    <w:link w:val="SidefodTegn"/>
    <w:uiPriority w:val="99"/>
    <w:unhideWhenUsed/>
    <w:rsid w:val="007D1C1F"/>
    <w:pPr>
      <w:tabs>
        <w:tab w:val="center" w:pos="4819"/>
        <w:tab w:val="right" w:pos="9638"/>
      </w:tabs>
      <w:spacing w:after="0"/>
    </w:pPr>
  </w:style>
  <w:style w:type="character" w:customStyle="1" w:styleId="SidefodTegn">
    <w:name w:val="Sidefod Tegn"/>
    <w:basedOn w:val="Standardskrifttypeiafsnit"/>
    <w:link w:val="Sidefod"/>
    <w:uiPriority w:val="99"/>
    <w:rsid w:val="007D1C1F"/>
  </w:style>
  <w:style w:type="character" w:customStyle="1" w:styleId="longtext">
    <w:name w:val="long_text"/>
    <w:basedOn w:val="Standardskrifttypeiafsnit"/>
    <w:rsid w:val="00D71760"/>
  </w:style>
  <w:style w:type="character" w:styleId="Kommentarhenvisning">
    <w:name w:val="annotation reference"/>
    <w:uiPriority w:val="99"/>
    <w:semiHidden/>
    <w:unhideWhenUsed/>
    <w:rsid w:val="00A81AB4"/>
    <w:rPr>
      <w:sz w:val="16"/>
      <w:szCs w:val="16"/>
    </w:rPr>
  </w:style>
  <w:style w:type="paragraph" w:styleId="Kommentartekst">
    <w:name w:val="annotation text"/>
    <w:basedOn w:val="Normal"/>
    <w:link w:val="KommentartekstTegn"/>
    <w:uiPriority w:val="99"/>
    <w:unhideWhenUsed/>
    <w:rsid w:val="00A81AB4"/>
    <w:rPr>
      <w:sz w:val="20"/>
      <w:szCs w:val="20"/>
    </w:rPr>
  </w:style>
  <w:style w:type="character" w:customStyle="1" w:styleId="KommentartekstTegn">
    <w:name w:val="Kommentartekst Tegn"/>
    <w:link w:val="Kommentartekst"/>
    <w:uiPriority w:val="99"/>
    <w:rsid w:val="00A81AB4"/>
    <w:rPr>
      <w:sz w:val="20"/>
      <w:szCs w:val="20"/>
    </w:rPr>
  </w:style>
  <w:style w:type="paragraph" w:styleId="Kommentaremne">
    <w:name w:val="annotation subject"/>
    <w:basedOn w:val="Kommentartekst"/>
    <w:next w:val="Kommentartekst"/>
    <w:link w:val="KommentaremneTegn"/>
    <w:uiPriority w:val="99"/>
    <w:semiHidden/>
    <w:unhideWhenUsed/>
    <w:rsid w:val="00A81AB4"/>
    <w:rPr>
      <w:b/>
      <w:bCs/>
    </w:rPr>
  </w:style>
  <w:style w:type="character" w:customStyle="1" w:styleId="KommentaremneTegn">
    <w:name w:val="Kommentaremne Tegn"/>
    <w:link w:val="Kommentaremne"/>
    <w:uiPriority w:val="99"/>
    <w:semiHidden/>
    <w:rsid w:val="00A81AB4"/>
    <w:rPr>
      <w:b/>
      <w:bCs/>
      <w:sz w:val="20"/>
      <w:szCs w:val="20"/>
    </w:rPr>
  </w:style>
  <w:style w:type="paragraph" w:styleId="Markeringsbobletekst">
    <w:name w:val="Balloon Text"/>
    <w:basedOn w:val="Normal"/>
    <w:link w:val="MarkeringsbobletekstTegn"/>
    <w:uiPriority w:val="99"/>
    <w:semiHidden/>
    <w:unhideWhenUsed/>
    <w:rsid w:val="00A81AB4"/>
    <w:pPr>
      <w:spacing w:after="0"/>
    </w:pPr>
    <w:rPr>
      <w:rFonts w:ascii="Tahoma" w:hAnsi="Tahoma" w:cs="Tahoma"/>
      <w:sz w:val="16"/>
      <w:szCs w:val="16"/>
    </w:rPr>
  </w:style>
  <w:style w:type="character" w:customStyle="1" w:styleId="MarkeringsbobletekstTegn">
    <w:name w:val="Markeringsbobletekst Tegn"/>
    <w:link w:val="Markeringsbobletekst"/>
    <w:uiPriority w:val="99"/>
    <w:semiHidden/>
    <w:rsid w:val="00A81AB4"/>
    <w:rPr>
      <w:rFonts w:ascii="Tahoma" w:hAnsi="Tahoma" w:cs="Tahoma"/>
      <w:sz w:val="16"/>
      <w:szCs w:val="16"/>
    </w:rPr>
  </w:style>
  <w:style w:type="paragraph" w:customStyle="1" w:styleId="Default">
    <w:name w:val="Default"/>
    <w:rsid w:val="001F75E7"/>
    <w:pPr>
      <w:autoSpaceDE w:val="0"/>
      <w:autoSpaceDN w:val="0"/>
      <w:adjustRightInd w:val="0"/>
    </w:pPr>
    <w:rPr>
      <w:rFonts w:ascii="Courier New" w:hAnsi="Courier New" w:cs="Courier New"/>
      <w:color w:val="000000"/>
      <w:sz w:val="24"/>
      <w:szCs w:val="24"/>
    </w:rPr>
  </w:style>
  <w:style w:type="character" w:styleId="Hyperlink">
    <w:name w:val="Hyperlink"/>
    <w:basedOn w:val="Standardskrifttypeiafsnit"/>
    <w:uiPriority w:val="99"/>
    <w:unhideWhenUsed/>
    <w:rsid w:val="00E5636B"/>
    <w:rPr>
      <w:color w:val="0000FF" w:themeColor="hyperlink"/>
      <w:u w:val="single"/>
    </w:rPr>
  </w:style>
  <w:style w:type="character" w:styleId="Ulstomtale">
    <w:name w:val="Unresolved Mention"/>
    <w:basedOn w:val="Standardskrifttypeiafsnit"/>
    <w:uiPriority w:val="99"/>
    <w:semiHidden/>
    <w:unhideWhenUsed/>
    <w:rsid w:val="00E5636B"/>
    <w:rPr>
      <w:color w:val="605E5C"/>
      <w:shd w:val="clear" w:color="auto" w:fill="E1DFDD"/>
    </w:rPr>
  </w:style>
  <w:style w:type="character" w:styleId="BesgtLink">
    <w:name w:val="FollowedHyperlink"/>
    <w:basedOn w:val="Standardskrifttypeiafsnit"/>
    <w:uiPriority w:val="99"/>
    <w:semiHidden/>
    <w:unhideWhenUsed/>
    <w:rsid w:val="00E563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722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duf.dk/dufs-international-work/report-irregulariti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4DD82E971CFF448F55171B514BD09E" ma:contentTypeVersion="12" ma:contentTypeDescription="Create a new document." ma:contentTypeScope="" ma:versionID="803baff7aa51312508faacad5fb02d6c">
  <xsd:schema xmlns:xsd="http://www.w3.org/2001/XMLSchema" xmlns:xs="http://www.w3.org/2001/XMLSchema" xmlns:p="http://schemas.microsoft.com/office/2006/metadata/properties" xmlns:ns2="964b51f5-af6f-4fd9-807a-c56b0ddda902" targetNamespace="http://schemas.microsoft.com/office/2006/metadata/properties" ma:root="true" ma:fieldsID="adf7c0411769584dfd9fa103ced69301" ns2:_="">
    <xsd:import namespace="964b51f5-af6f-4fd9-807a-c56b0ddda902"/>
    <xsd:element name="properties">
      <xsd:complexType>
        <xsd:sequence>
          <xsd:element name="documentManagement">
            <xsd:complexType>
              <xsd:all>
                <xsd:element ref="ns2:TSID" minOccurs="0"/>
                <xsd:element ref="ns2:TSCreatedBy" minOccurs="0"/>
                <xsd:element ref="ns2:TSDescription" minOccurs="0"/>
                <xsd:element ref="ns2:TSKeywords" minOccurs="0"/>
                <xsd:element ref="ns2:TSMetaData" minOccurs="0"/>
                <xsd:element ref="ns2:TSOwner" minOccurs="0"/>
                <xsd:element ref="ns2:TSPhaseName" minOccurs="0"/>
                <xsd:element ref="ns2:TSSender" minOccurs="0"/>
                <xsd:element ref="ns2:TSStatus" minOccurs="0"/>
                <xsd:element ref="ns2:TSTitle" minOccurs="0"/>
                <xsd:element ref="ns2:TSType" minOccurs="0"/>
                <xsd:element ref="ns2:TSUpd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b51f5-af6f-4fd9-807a-c56b0ddda902" elementFormDefault="qualified">
    <xsd:import namespace="http://schemas.microsoft.com/office/2006/documentManagement/types"/>
    <xsd:import namespace="http://schemas.microsoft.com/office/infopath/2007/PartnerControls"/>
    <xsd:element name="TSID" ma:index="8" nillable="true" ma:displayName="TSID" ma:description="This field contains document metadata from TeamShare" ma:internalName="TSID">
      <xsd:simpleType>
        <xsd:restriction base="dms:Note">
          <xsd:maxLength value="255"/>
        </xsd:restriction>
      </xsd:simpleType>
    </xsd:element>
    <xsd:element name="TSCreatedBy" ma:index="9" nillable="true" ma:displayName="TSCreatedBy" ma:description="This field contains document metadata from TeamShare" ma:internalName="TSCreatedBy">
      <xsd:simpleType>
        <xsd:restriction base="dms:Note">
          <xsd:maxLength value="255"/>
        </xsd:restriction>
      </xsd:simpleType>
    </xsd:element>
    <xsd:element name="TSDescription" ma:index="10" nillable="true" ma:displayName="TSDescription" ma:description="This field contains document metadata from TeamShare" ma:internalName="TSDescription">
      <xsd:simpleType>
        <xsd:restriction base="dms:Note">
          <xsd:maxLength value="255"/>
        </xsd:restriction>
      </xsd:simpleType>
    </xsd:element>
    <xsd:element name="TSKeywords" ma:index="11" nillable="true" ma:displayName="TSKeywords" ma:description="This field contains document metadata from TeamShare" ma:internalName="TSKeywords">
      <xsd:simpleType>
        <xsd:restriction base="dms:Note">
          <xsd:maxLength value="255"/>
        </xsd:restriction>
      </xsd:simpleType>
    </xsd:element>
    <xsd:element name="TSMetaData" ma:index="12" nillable="true" ma:displayName="TSMetaData" ma:description="This field contains document metadata from TeamShare" ma:internalName="TSMetaData">
      <xsd:simpleType>
        <xsd:restriction base="dms:Note">
          <xsd:maxLength value="255"/>
        </xsd:restriction>
      </xsd:simpleType>
    </xsd:element>
    <xsd:element name="TSOwner" ma:index="13" nillable="true" ma:displayName="TSOwner" ma:description="This field contains document metadata from TeamShare" ma:internalName="TSOwner">
      <xsd:simpleType>
        <xsd:restriction base="dms:Note">
          <xsd:maxLength value="255"/>
        </xsd:restriction>
      </xsd:simpleType>
    </xsd:element>
    <xsd:element name="TSPhaseName" ma:index="14" nillable="true" ma:displayName="TSPhaseName" ma:description="This field contains document metadata from TeamShare" ma:internalName="TSPhaseName">
      <xsd:simpleType>
        <xsd:restriction base="dms:Note">
          <xsd:maxLength value="255"/>
        </xsd:restriction>
      </xsd:simpleType>
    </xsd:element>
    <xsd:element name="TSSender" ma:index="15" nillable="true" ma:displayName="TSSender" ma:description="This field contains document metadata from TeamShare" ma:internalName="TSSender">
      <xsd:simpleType>
        <xsd:restriction base="dms:Note">
          <xsd:maxLength value="255"/>
        </xsd:restriction>
      </xsd:simpleType>
    </xsd:element>
    <xsd:element name="TSStatus" ma:index="16" nillable="true" ma:displayName="TSStatus" ma:description="This field contains document metadata from TeamShare" ma:internalName="TSStatus">
      <xsd:simpleType>
        <xsd:restriction base="dms:Note">
          <xsd:maxLength value="255"/>
        </xsd:restriction>
      </xsd:simpleType>
    </xsd:element>
    <xsd:element name="TSTitle" ma:index="17" nillable="true" ma:displayName="TSTitle" ma:description="This field contains document metadata from TeamShare" ma:internalName="TSTitle">
      <xsd:simpleType>
        <xsd:restriction base="dms:Note">
          <xsd:maxLength value="255"/>
        </xsd:restriction>
      </xsd:simpleType>
    </xsd:element>
    <xsd:element name="TSType" ma:index="18" nillable="true" ma:displayName="TSType" ma:description="This field contains document metadata from TeamShare" ma:internalName="TSType">
      <xsd:simpleType>
        <xsd:restriction base="dms:Note">
          <xsd:maxLength value="255"/>
        </xsd:restriction>
      </xsd:simpleType>
    </xsd:element>
    <xsd:element name="TSUpdatedBy" ma:index="19" nillable="true" ma:displayName="TSUpdatedBy" ma:description="This field contains document metadata from TeamShare" ma:internalName="TSUpdatedBy">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SStatus xmlns="964b51f5-af6f-4fd9-807a-c56b0ddda902" xsi:nil="true"/>
    <TSSender xmlns="964b51f5-af6f-4fd9-807a-c56b0ddda902" xsi:nil="true"/>
    <TSID xmlns="964b51f5-af6f-4fd9-807a-c56b0ddda902" xsi:nil="true"/>
    <TSUpdatedBy xmlns="964b51f5-af6f-4fd9-807a-c56b0ddda902" xsi:nil="true"/>
    <TSCreatedBy xmlns="964b51f5-af6f-4fd9-807a-c56b0ddda902" xsi:nil="true"/>
    <TSOwner xmlns="964b51f5-af6f-4fd9-807a-c56b0ddda902" xsi:nil="true"/>
    <TSTitle xmlns="964b51f5-af6f-4fd9-807a-c56b0ddda902" xsi:nil="true"/>
    <TSKeywords xmlns="964b51f5-af6f-4fd9-807a-c56b0ddda902" xsi:nil="true"/>
    <TSMetaData xmlns="964b51f5-af6f-4fd9-807a-c56b0ddda902" xsi:nil="true"/>
    <TSType xmlns="964b51f5-af6f-4fd9-807a-c56b0ddda902" xsi:nil="true"/>
    <TSDescription xmlns="964b51f5-af6f-4fd9-807a-c56b0ddda902" xsi:nil="true"/>
    <TSPhaseName xmlns="964b51f5-af6f-4fd9-807a-c56b0ddda90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8EFAA-8966-4795-972F-D321B5DAC07A}">
  <ds:schemaRefs>
    <ds:schemaRef ds:uri="http://schemas.microsoft.com/sharepoint/v3/contenttype/forms"/>
  </ds:schemaRefs>
</ds:datastoreItem>
</file>

<file path=customXml/itemProps2.xml><?xml version="1.0" encoding="utf-8"?>
<ds:datastoreItem xmlns:ds="http://schemas.openxmlformats.org/officeDocument/2006/customXml" ds:itemID="{E0CDD185-2B81-454C-8ACC-9659AE137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b51f5-af6f-4fd9-807a-c56b0ddda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FA9A9E-205A-4ABA-89FD-BBE2178CBA13}">
  <ds:schemaRefs>
    <ds:schemaRef ds:uri="http://schemas.microsoft.com/office/2006/metadata/properties"/>
    <ds:schemaRef ds:uri="http://schemas.microsoft.com/office/infopath/2007/PartnerControls"/>
    <ds:schemaRef ds:uri="964b51f5-af6f-4fd9-807a-c56b0ddda902"/>
  </ds:schemaRefs>
</ds:datastoreItem>
</file>

<file path=customXml/itemProps4.xml><?xml version="1.0" encoding="utf-8"?>
<ds:datastoreItem xmlns:ds="http://schemas.openxmlformats.org/officeDocument/2006/customXml" ds:itemID="{E1842C04-A149-4B07-931E-36EA9D12B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1280</Words>
  <Characters>7808</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Dit firmanavn</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Charlotte Katholm</dc:creator>
  <cp:lastModifiedBy>Charlotte van Doorn Bernhard</cp:lastModifiedBy>
  <cp:revision>12</cp:revision>
  <cp:lastPrinted>2014-10-27T12:23:00Z</cp:lastPrinted>
  <dcterms:created xsi:type="dcterms:W3CDTF">2019-12-05T13:13:00Z</dcterms:created>
  <dcterms:modified xsi:type="dcterms:W3CDTF">2020-03-17T14:55:00Z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0x010100264DD82E971CFF448F55171B514BD09E</vt:lpwstr>
  </property>
</Properties>
</file>