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EA15" w14:textId="77777777" w:rsidR="00B2295B" w:rsidRPr="00F2447F" w:rsidRDefault="00B2295B" w:rsidP="00B2295B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10A2139B" w14:textId="77777777" w:rsidR="00B2295B" w:rsidRPr="008A0497" w:rsidRDefault="00B2295B" w:rsidP="00B2295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Kollektive medlemmer, jf. § 12</w:t>
      </w:r>
    </w:p>
    <w:p w14:paraId="34D6CAF8" w14:textId="77777777" w:rsidR="00B2295B" w:rsidRPr="008A0497" w:rsidRDefault="00B2295B" w:rsidP="00B2295B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2F3565A2" w14:textId="3EC1B05A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F83421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>
        <w:rPr>
          <w:rFonts w:ascii="Verdana" w:hAnsi="Verdana"/>
          <w:sz w:val="20"/>
          <w:szCs w:val="20"/>
          <w:highlight w:val="yellow"/>
        </w:rPr>
        <w:t>1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>
        <w:rPr>
          <w:rFonts w:ascii="Verdana" w:hAnsi="Verdana"/>
          <w:sz w:val="20"/>
          <w:szCs w:val="20"/>
          <w:highlight w:val="yellow"/>
        </w:rPr>
        <w:t>2</w:t>
      </w:r>
      <w:r w:rsidR="003F5949" w:rsidRPr="003F5949">
        <w:rPr>
          <w:rFonts w:ascii="Verdana" w:hAnsi="Verdana"/>
          <w:sz w:val="20"/>
          <w:szCs w:val="20"/>
          <w:highlight w:val="yellow"/>
        </w:rPr>
        <w:t>2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2E88D404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523A60F6" w14:textId="77777777" w:rsidR="00B2295B" w:rsidRDefault="00B2295B" w:rsidP="00B2295B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24A6B076" w14:textId="77777777" w:rsidR="00B2295B" w:rsidRPr="00472F4A" w:rsidRDefault="00B2295B" w:rsidP="00B2295B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472F4A">
        <w:rPr>
          <w:rFonts w:ascii="Verdana" w:eastAsia="Times New Roman" w:hAnsi="Verdana"/>
          <w:sz w:val="20"/>
          <w:szCs w:val="20"/>
        </w:rPr>
        <w:t>Kollektive medlemsdefinition jf.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472F4A">
        <w:rPr>
          <w:rFonts w:ascii="Verdana" w:eastAsia="Times New Roman" w:hAnsi="Verdana"/>
          <w:sz w:val="20"/>
          <w:szCs w:val="20"/>
        </w:rPr>
        <w:t>§ 1</w:t>
      </w:r>
      <w:r>
        <w:rPr>
          <w:rFonts w:ascii="Verdana" w:eastAsia="Times New Roman" w:hAnsi="Verdana"/>
          <w:sz w:val="20"/>
          <w:szCs w:val="20"/>
        </w:rPr>
        <w:t>2</w:t>
      </w:r>
      <w:r w:rsidRPr="00472F4A">
        <w:rPr>
          <w:rFonts w:ascii="Verdana" w:eastAsia="Times New Roman" w:hAnsi="Verdana"/>
          <w:sz w:val="20"/>
          <w:szCs w:val="20"/>
        </w:rPr>
        <w:t xml:space="preserve">, samt </w:t>
      </w:r>
    </w:p>
    <w:p w14:paraId="29CC5258" w14:textId="77777777" w:rsidR="00B2295B" w:rsidRPr="00B71F82" w:rsidRDefault="00B2295B" w:rsidP="00B2295B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udgifter,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1E7FCBA5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7B42BF8" w14:textId="77777777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46079752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2C44F08B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mere end halvdelen af deltagerne med demokratiske rettigheder var under 30 år ved udgangen af det senest afsluttede regnskabsår,</w:t>
      </w:r>
    </w:p>
    <w:p w14:paraId="6BCCD079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2B6692D7" w14:textId="77777777" w:rsidR="00B2295B" w:rsidRPr="00C9200D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C9200D">
        <w:rPr>
          <w:rFonts w:ascii="Verdana" w:hAnsi="Verdana"/>
          <w:sz w:val="20"/>
          <w:szCs w:val="20"/>
        </w:rPr>
        <w:t>at organisationen har en afgrænset medlems- og deltagerkreds,</w:t>
      </w:r>
    </w:p>
    <w:p w14:paraId="191C16B4" w14:textId="279751DA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deltagernes og de kollektive medlemmers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 xml:space="preserve">med undtagelse af konkrete afvigelser jf. generelle dispensationer </w:t>
      </w:r>
    </w:p>
    <w:p w14:paraId="659FADA3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39D53389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deltagerne med demokratiske rettigheder i organisationen,</w:t>
      </w:r>
    </w:p>
    <w:p w14:paraId="4326E922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driftstilskud fra andre puljer af udlodningsmidler,</w:t>
      </w:r>
    </w:p>
    <w:p w14:paraId="46CA9970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656D4097" w14:textId="77777777" w:rsidR="00B2295B" w:rsidRPr="008A0497" w:rsidRDefault="00B2295B" w:rsidP="00B2295B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2B53D811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fuldt betryggende registrering af de tilskudsudløsende faktorer; kollektive medlemmer og internationale udgifter jf. nedenfor, og</w:t>
      </w:r>
    </w:p>
    <w:p w14:paraId="4A94DDA4" w14:textId="77777777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 medlemskabet af landsorganisationen holdes af kollektive medlemmer.</w:t>
      </w:r>
    </w:p>
    <w:p w14:paraId="4C07B1C5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5E3BC08F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skal derudover bekræfte:</w:t>
      </w:r>
    </w:p>
    <w:p w14:paraId="355720AA" w14:textId="732BEAEA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ved udgangen af det regnskabsår, der ligger til grund for ansøgningen, havde </w:t>
      </w:r>
      <w:r w:rsidRPr="00C9200D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tilskudsberettigede kollektive medlemmer, fordelt på alle 5 regioner i Danmark, der lever op til kriterierne i den kollektive medlemsdefinition, jf. § 12, </w:t>
      </w:r>
      <w:r w:rsidRPr="009E275A">
        <w:rPr>
          <w:rFonts w:ascii="Verdana" w:hAnsi="Verdana"/>
          <w:sz w:val="20"/>
          <w:szCs w:val="20"/>
          <w:highlight w:val="cyan"/>
        </w:rPr>
        <w:t xml:space="preserve">heri medregnet </w:t>
      </w:r>
      <w:r>
        <w:rPr>
          <w:rFonts w:ascii="Verdana" w:hAnsi="Verdana"/>
          <w:sz w:val="20"/>
          <w:szCs w:val="20"/>
          <w:highlight w:val="cyan"/>
        </w:rPr>
        <w:t>kollektive medlemmer</w:t>
      </w:r>
      <w:r w:rsidRPr="009E275A">
        <w:rPr>
          <w:rFonts w:ascii="Verdana" w:hAnsi="Verdana"/>
          <w:sz w:val="20"/>
          <w:szCs w:val="20"/>
          <w:highlight w:val="cyan"/>
        </w:rPr>
        <w:t>, der lever op til § 1</w:t>
      </w:r>
      <w:r>
        <w:rPr>
          <w:rFonts w:ascii="Verdana" w:hAnsi="Verdana"/>
          <w:sz w:val="20"/>
          <w:szCs w:val="20"/>
          <w:highlight w:val="cyan"/>
        </w:rPr>
        <w:t>2</w:t>
      </w:r>
      <w:r w:rsidRPr="009E275A">
        <w:rPr>
          <w:rFonts w:ascii="Verdana" w:hAnsi="Verdana"/>
          <w:sz w:val="20"/>
          <w:szCs w:val="20"/>
          <w:highlight w:val="cyan"/>
        </w:rPr>
        <w:t xml:space="preserve"> ved brug generelle dispensationer eller ved konkret(e) dispensation(er)</w:t>
      </w:r>
      <w:r>
        <w:rPr>
          <w:rFonts w:ascii="Verdana" w:hAnsi="Verdana"/>
          <w:sz w:val="20"/>
          <w:szCs w:val="20"/>
        </w:rPr>
        <w:t>herunder:</w:t>
      </w:r>
    </w:p>
    <w:p w14:paraId="6A8CF71E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er demokratisk valgt, jf. organisationens vedtægter/en elevrådsbekendtgørelse eller lignende,</w:t>
      </w:r>
    </w:p>
    <w:p w14:paraId="3CF1202D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ikke optager individer som medlemmer med demokratisk indflydelse,</w:t>
      </w:r>
    </w:p>
    <w:p w14:paraId="096C35DE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har betalt et kontingent på min. 400 kr. til landsorganisationen inden for det senest afsluttede regnskabsår,</w:t>
      </w:r>
    </w:p>
    <w:p w14:paraId="175B3F1F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har haft fulde medlemsrettigheder i landsorganisationen på tidspunktet for organisationens opgørelse af medlemstal i det senest afsluttede regnskabsår,</w:t>
      </w:r>
    </w:p>
    <w:p w14:paraId="229147F4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har haft regelmæssige, lokalt iværksatte aktiviteter i overensstemmelse med landsorganisationens formål og vedtægter,</w:t>
      </w:r>
    </w:p>
    <w:p w14:paraId="3A821E41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kollektive medlemmer i udlandet, herunder Grønland og Færøerne,</w:t>
      </w:r>
    </w:p>
    <w:p w14:paraId="2CCF6973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af disse kollektive medlemmer er </w:t>
      </w:r>
      <w:r w:rsidRPr="00C9200D">
        <w:rPr>
          <w:rFonts w:ascii="Verdana" w:hAnsi="Verdana"/>
          <w:sz w:val="20"/>
          <w:szCs w:val="20"/>
          <w:highlight w:val="yellow"/>
        </w:rPr>
        <w:t>____</w:t>
      </w:r>
      <w:r>
        <w:rPr>
          <w:rFonts w:ascii="Verdana" w:hAnsi="Verdana"/>
          <w:sz w:val="20"/>
          <w:szCs w:val="20"/>
        </w:rPr>
        <w:t xml:space="preserve"> registreret i andre tilskudsberettigede landsorganisationer og at der i det tilfælde er indgået en aftale om hvilken landsorganisation, der tæller dem med i ansøgningen til DUF,</w:t>
      </w:r>
    </w:p>
    <w:p w14:paraId="2C0D1F58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ved udgangen af regnskabsåret havde i alt </w:t>
      </w:r>
      <w:r w:rsidRPr="00C9200D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deltagere under 30 år, der alle har demokratisk indflydelse på organisationens arbejde.</w:t>
      </w:r>
    </w:p>
    <w:p w14:paraId="0E784026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3641A8BA" w14:textId="0A9BEF68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internationale udgifter på </w:t>
      </w:r>
      <w:r w:rsidRPr="00601B63">
        <w:rPr>
          <w:rFonts w:ascii="Verdana" w:hAnsi="Verdana"/>
          <w:sz w:val="20"/>
          <w:szCs w:val="20"/>
          <w:highlight w:val="yellow"/>
        </w:rPr>
        <w:t>__________</w:t>
      </w:r>
      <w:r>
        <w:rPr>
          <w:rFonts w:ascii="Verdana" w:hAnsi="Verdana"/>
          <w:sz w:val="20"/>
          <w:szCs w:val="20"/>
        </w:rPr>
        <w:t xml:space="preserve"> kr. som landsorganisationen i sin driftstilskudsansøgning søger om refusion for, lever op til kriterierne, jf. § 26</w:t>
      </w:r>
      <w:r w:rsidR="003F5949">
        <w:rPr>
          <w:rFonts w:ascii="Verdana" w:hAnsi="Verdana"/>
          <w:sz w:val="20"/>
          <w:szCs w:val="20"/>
        </w:rPr>
        <w:t>,</w:t>
      </w:r>
      <w:r w:rsidR="004E1E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herunder:</w:t>
      </w:r>
    </w:p>
    <w:p w14:paraId="0FF2C6E2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6FC4815F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kun søges refusion for udgifter til aktiviteter, der ligger tydeligt inden for organisationens formål,</w:t>
      </w:r>
    </w:p>
    <w:p w14:paraId="60A41F55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1352E99B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 der ifm.  kontingenter til internationale organisationer udelukkende søges refusion for organisationens fulde ordinære medlemskontingent,</w:t>
      </w:r>
    </w:p>
    <w:p w14:paraId="6ED89E19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for aktiviteter afholdt i Danmark har været tale om vedtægtsbestemte aktiviteter i internationale organisationer,</w:t>
      </w:r>
    </w:p>
    <w:p w14:paraId="0736072B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3EBDA741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0CC65005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landsorganisationens tilskud til kollektive medlemmers eller andres internationale aktiviteter.</w:t>
      </w:r>
    </w:p>
    <w:p w14:paraId="2EF87668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0CE33C2A" w14:textId="77777777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0487DC92" w14:textId="77777777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6B258130" w14:textId="77777777" w:rsidR="00B2295B" w:rsidRPr="008A0497" w:rsidRDefault="00B2295B" w:rsidP="00B2295B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18D9F877" w14:textId="77777777" w:rsidR="00B2295B" w:rsidRPr="008A0497" w:rsidRDefault="00B2295B" w:rsidP="00B2295B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p w14:paraId="7D1DA19A" w14:textId="77777777" w:rsidR="00B2295B" w:rsidRDefault="00B2295B" w:rsidP="00B2295B">
      <w:pPr>
        <w:spacing w:before="100" w:beforeAutospacing="1" w:after="100" w:afterAutospacing="1"/>
      </w:pPr>
    </w:p>
    <w:p w14:paraId="3B8B1010" w14:textId="77777777" w:rsidR="00A77B3E" w:rsidRDefault="003F5949"/>
    <w:sectPr w:rsidR="00A77B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5B"/>
    <w:rsid w:val="003F5949"/>
    <w:rsid w:val="004E1EF5"/>
    <w:rsid w:val="009271B5"/>
    <w:rsid w:val="00B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B1010"/>
  <w15:docId w15:val="{9B3EC3BF-FA24-4389-AE2A-A7437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191824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NOT 2021-176409_Tro og love kollektive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AA79A-0DDF-4FA7-BCEB-35B2D7E2553D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2.xml><?xml version="1.0" encoding="utf-8"?>
<ds:datastoreItem xmlns:ds="http://schemas.openxmlformats.org/officeDocument/2006/customXml" ds:itemID="{4795A597-AFD7-4C5C-BEF7-110794B00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5650A-762A-47E3-A39F-95B840E4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 Christiansen</dc:creator>
  <cp:lastModifiedBy>Stella Mari Christiansen</cp:lastModifiedBy>
  <cp:revision>3</cp:revision>
  <cp:lastPrinted>2021-04-26T09:01:00Z</cp:lastPrinted>
  <dcterms:created xsi:type="dcterms:W3CDTF">2022-03-17T09:56:00Z</dcterms:created>
  <dcterms:modified xsi:type="dcterms:W3CDTF">2022-03-17T10:05:00Z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