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EC00B7" w:rsidRPr="00B12435" w:rsidRDefault="00EC00B7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090844B" w14:textId="77777777" w:rsidR="00EC00B7" w:rsidRPr="00EB1296" w:rsidRDefault="007C39FE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DUF-sagsnummer:</w:t>
            </w:r>
          </w:p>
          <w:p w14:paraId="6F000033" w14:textId="3635E3A4" w:rsidR="00EB1296" w:rsidRPr="00EB1296" w:rsidRDefault="00EB1296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rPr>
                <w:sz w:val="8"/>
              </w:rPr>
            </w:pPr>
          </w:p>
          <w:p w14:paraId="54E513C5" w14:textId="50FD4A29" w:rsidR="00CB062E" w:rsidRDefault="00CB062E" w:rsidP="00051C1A">
            <w:pPr>
              <w:pStyle w:val="Overskrift1"/>
            </w:pPr>
            <w:r>
              <w:t>ANSØGNINGSSKEMA</w:t>
            </w:r>
            <w:r w:rsidR="00543AE8">
              <w:t xml:space="preserve"> OG UDBETALINGSANMODNING</w:t>
            </w:r>
            <w:r>
              <w:t>:</w:t>
            </w:r>
          </w:p>
          <w:p w14:paraId="6F000035" w14:textId="1C65E817" w:rsidR="00EC00B7" w:rsidRPr="00051C1A" w:rsidRDefault="00051C1A" w:rsidP="00051C1A">
            <w:pPr>
              <w:pStyle w:val="Overskrift1"/>
            </w:pPr>
            <w:r>
              <w:t>Driftstilskud til landsorganisationer</w:t>
            </w:r>
            <w:r w:rsidR="00640AE7">
              <w:t xml:space="preserve">, der </w:t>
            </w:r>
            <w:r w:rsidR="00543AE8">
              <w:t xml:space="preserve">anmoder om </w:t>
            </w:r>
            <w:r w:rsidR="00640AE7">
              <w:t xml:space="preserve">tilskud i andet år af en toårig bevilling </w:t>
            </w:r>
            <w:r>
              <w:t>jf. §</w:t>
            </w:r>
            <w:r w:rsidR="00B12C76">
              <w:t xml:space="preserve"> </w:t>
            </w:r>
            <w:r w:rsidR="00640AE7">
              <w:t>2</w:t>
            </w:r>
            <w:r w:rsidR="00B12C76">
              <w:t>2</w:t>
            </w:r>
            <w:r w:rsidR="00543AE8">
              <w:t xml:space="preserve"> og som (evt.) søger om international refusion jf. §</w:t>
            </w:r>
            <w:r>
              <w:t xml:space="preserve"> </w:t>
            </w:r>
            <w:r w:rsidR="00543AE8">
              <w:t xml:space="preserve">26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515AD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3534240E" w14:textId="77777777" w:rsidR="00516433" w:rsidRPr="00516433" w:rsidRDefault="00516433" w:rsidP="00516433">
            <w:pPr>
              <w:pStyle w:val="Sidehoved"/>
              <w:rPr>
                <w:rFonts w:ascii="Montserrat" w:hAnsi="Montserrat"/>
                <w:szCs w:val="16"/>
              </w:rPr>
            </w:pPr>
            <w:r w:rsidRPr="00516433">
              <w:rPr>
                <w:rFonts w:ascii="Montserrat" w:hAnsi="Montserrat"/>
                <w:szCs w:val="16"/>
              </w:rPr>
              <w:t>Ansøgningsfrist: 3. juni 2024 kl. 16.00</w:t>
            </w:r>
          </w:p>
          <w:p w14:paraId="6F00003A" w14:textId="67294475" w:rsidR="00BF73B9" w:rsidRPr="00F9524B" w:rsidRDefault="00BF73B9" w:rsidP="009A2D84">
            <w:pPr>
              <w:pStyle w:val="Sidehoved"/>
              <w:rPr>
                <w:rFonts w:ascii="Montserrat" w:hAnsi="Montserrat"/>
                <w:szCs w:val="16"/>
              </w:rPr>
            </w:pPr>
          </w:p>
        </w:tc>
        <w:tc>
          <w:tcPr>
            <w:tcW w:w="286" w:type="dxa"/>
          </w:tcPr>
          <w:p w14:paraId="6F00003B" w14:textId="77777777" w:rsidR="00EC00B7" w:rsidRPr="00375CCD" w:rsidRDefault="00EC00B7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05AB1F5E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4ADFCF8B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6D1D4DC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10DF050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CB1D51" w:rsidRPr="007C39FE" w14:paraId="295D6BA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C8FD3BD" w14:textId="174E766C" w:rsidR="00CB1D51" w:rsidRPr="007C39FE" w:rsidRDefault="00CB1D51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BAD419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7A623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750023FE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BB1C2B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5E3C4F2C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425355D1" w14:textId="77777777" w:rsidR="00AF622C" w:rsidRDefault="00AF622C" w:rsidP="00F9524B">
      <w:pPr>
        <w:pStyle w:val="Overskrift2"/>
        <w:rPr>
          <w:rStyle w:val="Strk"/>
          <w:sz w:val="16"/>
          <w:szCs w:val="16"/>
        </w:rPr>
      </w:pPr>
    </w:p>
    <w:p w14:paraId="187FA1C8" w14:textId="12D9A31D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0CC6162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_____ </w:t>
      </w:r>
      <w:r w:rsidRPr="007C39FE">
        <w:rPr>
          <w:sz w:val="16"/>
          <w:szCs w:val="16"/>
        </w:rPr>
        <w:t>i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0DA6ECBD" w14:textId="12101B4E" w:rsidR="0090373E" w:rsidRDefault="0090373E" w:rsidP="00891486">
      <w:pPr>
        <w:rPr>
          <w:sz w:val="16"/>
          <w:szCs w:val="16"/>
        </w:rPr>
      </w:pPr>
    </w:p>
    <w:p w14:paraId="0EF433CA" w14:textId="77777777" w:rsidR="00AF622C" w:rsidRDefault="00AF622C" w:rsidP="00891486">
      <w:pPr>
        <w:rPr>
          <w:sz w:val="16"/>
          <w:szCs w:val="16"/>
        </w:rPr>
      </w:pPr>
    </w:p>
    <w:p w14:paraId="1DA0096E" w14:textId="77777777" w:rsidR="00DC3797" w:rsidRPr="007C39FE" w:rsidRDefault="00DC3797" w:rsidP="00DC3797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 xml:space="preserve">Ansøgningen </w:t>
      </w:r>
      <w:r>
        <w:rPr>
          <w:rStyle w:val="Strk"/>
          <w:sz w:val="16"/>
          <w:szCs w:val="16"/>
        </w:rPr>
        <w:t>skal</w:t>
      </w:r>
      <w:r w:rsidRPr="007C39FE">
        <w:rPr>
          <w:rStyle w:val="Strk"/>
          <w:sz w:val="16"/>
          <w:szCs w:val="16"/>
        </w:rPr>
        <w:t xml:space="preserve"> vedl</w:t>
      </w:r>
      <w:r>
        <w:rPr>
          <w:rStyle w:val="Strk"/>
          <w:sz w:val="16"/>
          <w:szCs w:val="16"/>
        </w:rPr>
        <w:t>ægges</w:t>
      </w:r>
      <w:r w:rsidRPr="007C39FE">
        <w:rPr>
          <w:rStyle w:val="Strk"/>
          <w:sz w:val="16"/>
          <w:szCs w:val="16"/>
        </w:rPr>
        <w:t>:</w:t>
      </w:r>
    </w:p>
    <w:p w14:paraId="2D80C102" w14:textId="6B0D050D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A11EA0">
        <w:rPr>
          <w:sz w:val="16"/>
          <w:szCs w:val="16"/>
        </w:rPr>
        <w:t>)</w:t>
      </w:r>
    </w:p>
    <w:p w14:paraId="3F793721" w14:textId="56703392" w:rsidR="00C41CFE" w:rsidRPr="00640AE7" w:rsidRDefault="00000000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årsregnskab og evt. internationale udgifter</w:t>
      </w:r>
    </w:p>
    <w:p w14:paraId="2844C452" w14:textId="581C11CE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4279A9EA" w:rsidR="00C41CFE" w:rsidRPr="007C39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  <w:r w:rsidR="00640AE7">
        <w:rPr>
          <w:sz w:val="16"/>
          <w:szCs w:val="16"/>
        </w:rPr>
        <w:t xml:space="preserve"> (andet år af toårig bevilling)</w:t>
      </w:r>
      <w:r w:rsidR="00146A3B">
        <w:rPr>
          <w:sz w:val="16"/>
          <w:szCs w:val="16"/>
        </w:rPr>
        <w:t xml:space="preserve"> - </w:t>
      </w:r>
      <w:r w:rsidR="00146A3B" w:rsidRPr="00146A3B">
        <w:rPr>
          <w:i/>
          <w:sz w:val="16"/>
          <w:szCs w:val="16"/>
        </w:rPr>
        <w:t>såfremt der søges refusion</w:t>
      </w:r>
      <w:r w:rsidR="00EB1296">
        <w:rPr>
          <w:i/>
          <w:sz w:val="16"/>
          <w:szCs w:val="16"/>
        </w:rPr>
        <w:t xml:space="preserve"> for internationale udgifter</w:t>
      </w:r>
    </w:p>
    <w:p w14:paraId="4892E20E" w14:textId="253BC4A9" w:rsidR="00C41CFE" w:rsidRPr="00640AE7" w:rsidRDefault="00000000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640AE7">
        <w:rPr>
          <w:sz w:val="16"/>
          <w:szCs w:val="16"/>
        </w:rPr>
        <w:t xml:space="preserve">internationale udgifter </w:t>
      </w:r>
      <w:r w:rsidR="00C41CFE" w:rsidRPr="007C39FE">
        <w:rPr>
          <w:sz w:val="16"/>
          <w:szCs w:val="16"/>
        </w:rPr>
        <w:t>(jf. revisionsb</w:t>
      </w:r>
      <w:r w:rsidR="00914235">
        <w:rPr>
          <w:sz w:val="16"/>
          <w:szCs w:val="16"/>
        </w:rPr>
        <w:t>ekendtgørelsen,</w:t>
      </w:r>
      <w:r w:rsidR="00C41CFE" w:rsidRPr="007C39FE">
        <w:rPr>
          <w:sz w:val="16"/>
          <w:szCs w:val="16"/>
        </w:rPr>
        <w:t xml:space="preserve"> § 7)</w:t>
      </w:r>
      <w:r w:rsidR="00640AE7">
        <w:rPr>
          <w:sz w:val="16"/>
          <w:szCs w:val="16"/>
        </w:rPr>
        <w:t xml:space="preserve"> - </w:t>
      </w:r>
      <w:proofErr w:type="gramStart"/>
      <w:r w:rsidR="00640AE7">
        <w:rPr>
          <w:i/>
          <w:sz w:val="16"/>
          <w:szCs w:val="16"/>
        </w:rPr>
        <w:t>såfremt</w:t>
      </w:r>
      <w:proofErr w:type="gramEnd"/>
      <w:r w:rsidR="00640AE7">
        <w:rPr>
          <w:i/>
          <w:sz w:val="16"/>
          <w:szCs w:val="16"/>
        </w:rPr>
        <w:t xml:space="preserve"> der søges refusion</w:t>
      </w:r>
    </w:p>
    <w:p w14:paraId="45F70A14" w14:textId="6066C369" w:rsidR="00C41CFE" w:rsidRDefault="0000000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0919E7E6" w14:textId="4910A132" w:rsidR="00EB1296" w:rsidRPr="00543AE8" w:rsidRDefault="00000000" w:rsidP="00EB1296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>såfremt der søges refusion</w:t>
      </w:r>
      <w:bookmarkStart w:id="1" w:name="_Hlk70325411"/>
    </w:p>
    <w:bookmarkEnd w:id="1"/>
    <w:p w14:paraId="2E4E6A62" w14:textId="77777777" w:rsidR="00AF622C" w:rsidRDefault="00AF622C" w:rsidP="00C41CFE">
      <w:pPr>
        <w:rPr>
          <w:sz w:val="16"/>
          <w:szCs w:val="16"/>
        </w:rPr>
      </w:pPr>
    </w:p>
    <w:p w14:paraId="5DA4B0C9" w14:textId="77777777" w:rsidR="00D10C95" w:rsidRPr="007C39FE" w:rsidRDefault="00D10C95" w:rsidP="00C41CFE">
      <w:pPr>
        <w:rPr>
          <w:sz w:val="16"/>
          <w:szCs w:val="16"/>
        </w:rPr>
      </w:pPr>
    </w:p>
    <w:p w14:paraId="67490B33" w14:textId="7B1A7218" w:rsidR="00F9524B" w:rsidRPr="007F2989" w:rsidRDefault="00BF73B9" w:rsidP="007F2989">
      <w:pPr>
        <w:rPr>
          <w:rStyle w:val="Strk"/>
          <w:bCs w:val="0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  <w:r w:rsidR="007F2989">
        <w:rPr>
          <w:rStyle w:val="Strk"/>
          <w:sz w:val="16"/>
          <w:szCs w:val="16"/>
        </w:rPr>
        <w:t xml:space="preserve"> </w:t>
      </w:r>
      <w:r w:rsidR="007F2989" w:rsidRPr="00590B9B">
        <w:rPr>
          <w:rFonts w:ascii="Spectral-Regular" w:hAnsi="Spectral-Regular"/>
          <w:b/>
          <w:bCs/>
          <w:sz w:val="16"/>
          <w:szCs w:val="16"/>
        </w:rPr>
        <w:t>(skal underskrives af en af organisationens tegningsberettigede, jf. § 28)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Default="00757775" w:rsidP="00757775">
      <w:pPr>
        <w:spacing w:line="240" w:lineRule="auto"/>
        <w:rPr>
          <w:sz w:val="8"/>
          <w:szCs w:val="16"/>
        </w:rPr>
      </w:pPr>
    </w:p>
    <w:p w14:paraId="6FFE2910" w14:textId="77777777" w:rsidR="00093DF2" w:rsidRDefault="00093DF2" w:rsidP="00757775">
      <w:pPr>
        <w:spacing w:line="240" w:lineRule="auto"/>
        <w:rPr>
          <w:sz w:val="8"/>
          <w:szCs w:val="16"/>
        </w:rPr>
      </w:pPr>
    </w:p>
    <w:p w14:paraId="5F1612CF" w14:textId="77777777" w:rsidR="00093DF2" w:rsidRDefault="00093DF2" w:rsidP="00757775">
      <w:pPr>
        <w:spacing w:line="240" w:lineRule="auto"/>
        <w:rPr>
          <w:sz w:val="8"/>
          <w:szCs w:val="16"/>
        </w:rPr>
      </w:pPr>
    </w:p>
    <w:p w14:paraId="5E23DCE6" w14:textId="77777777" w:rsidR="00093DF2" w:rsidRPr="00B20A42" w:rsidRDefault="00093DF2" w:rsidP="00757775">
      <w:pPr>
        <w:spacing w:line="240" w:lineRule="auto"/>
        <w:rPr>
          <w:sz w:val="8"/>
          <w:szCs w:val="16"/>
        </w:rPr>
      </w:pPr>
    </w:p>
    <w:p w14:paraId="7522BDA2" w14:textId="7F1D6775" w:rsidR="00EC55BC" w:rsidRDefault="00EC55BC" w:rsidP="00757775">
      <w:pPr>
        <w:spacing w:line="240" w:lineRule="auto"/>
        <w:rPr>
          <w:sz w:val="16"/>
          <w:szCs w:val="16"/>
        </w:rPr>
      </w:pPr>
    </w:p>
    <w:p w14:paraId="2616FE59" w14:textId="77777777" w:rsidR="00EF39FA" w:rsidRPr="007C39FE" w:rsidRDefault="00EF39FA" w:rsidP="00757775">
      <w:pPr>
        <w:spacing w:line="240" w:lineRule="auto"/>
        <w:rPr>
          <w:sz w:val="16"/>
          <w:szCs w:val="16"/>
        </w:rPr>
      </w:pPr>
    </w:p>
    <w:p w14:paraId="13ADBF23" w14:textId="74B14669" w:rsidR="00752680" w:rsidRPr="007C39FE" w:rsidRDefault="00752680" w:rsidP="00F9524B">
      <w:pPr>
        <w:rPr>
          <w:sz w:val="16"/>
          <w:szCs w:val="16"/>
        </w:rPr>
      </w:pPr>
    </w:p>
    <w:p w14:paraId="05F06F27" w14:textId="2743DBF2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="000A71AA">
        <w:rPr>
          <w:sz w:val="16"/>
          <w:szCs w:val="16"/>
        </w:rPr>
        <w:t xml:space="preserve">            </w:t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4D6499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0A71AA">
        <w:rPr>
          <w:sz w:val="16"/>
          <w:szCs w:val="16"/>
        </w:rPr>
        <w:t xml:space="preserve">                 </w:t>
      </w:r>
      <w:r w:rsidRPr="007C39FE">
        <w:rPr>
          <w:sz w:val="16"/>
          <w:szCs w:val="16"/>
        </w:rPr>
        <w:t>Underskrift</w:t>
      </w:r>
    </w:p>
    <w:p w14:paraId="5C197D4A" w14:textId="78E21D51" w:rsidR="00EF39FA" w:rsidRDefault="000A71AA" w:rsidP="00F847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58B9853" w14:textId="7ABEA0AB" w:rsidR="00EF39FA" w:rsidRDefault="00EF39FA" w:rsidP="00F8476C">
      <w:pPr>
        <w:rPr>
          <w:sz w:val="16"/>
          <w:szCs w:val="16"/>
        </w:rPr>
      </w:pPr>
    </w:p>
    <w:p w14:paraId="7E26BBF9" w14:textId="77777777" w:rsidR="00AF622C" w:rsidRDefault="00AF622C" w:rsidP="00F8476C">
      <w:pPr>
        <w:rPr>
          <w:sz w:val="16"/>
          <w:szCs w:val="16"/>
        </w:rPr>
      </w:pPr>
    </w:p>
    <w:p w14:paraId="2502D9CA" w14:textId="485AAA0F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</w:t>
      </w:r>
      <w:r w:rsidR="00190C5E">
        <w:rPr>
          <w:sz w:val="16"/>
          <w:szCs w:val="16"/>
        </w:rPr>
        <w:t xml:space="preserve"> (anbefalet)</w:t>
      </w:r>
      <w:r w:rsidRPr="007C39FE">
        <w:rPr>
          <w:sz w:val="16"/>
          <w:szCs w:val="16"/>
        </w:rPr>
        <w:t xml:space="preserve"> eller afleveres personlig</w:t>
      </w:r>
      <w:r w:rsidR="00A11EA0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955BA4" w:rsidRPr="005F4998">
        <w:rPr>
          <w:b/>
          <w:bCs/>
          <w:sz w:val="16"/>
          <w:szCs w:val="16"/>
        </w:rPr>
        <w:t>3</w:t>
      </w:r>
      <w:r w:rsidRPr="005F4998">
        <w:rPr>
          <w:b/>
          <w:bCs/>
          <w:sz w:val="16"/>
          <w:szCs w:val="16"/>
        </w:rPr>
        <w:t>.</w:t>
      </w:r>
      <w:r w:rsidRPr="007C39FE">
        <w:rPr>
          <w:b/>
          <w:sz w:val="16"/>
          <w:szCs w:val="16"/>
        </w:rPr>
        <w:t xml:space="preserve"> juni 20</w:t>
      </w:r>
      <w:r w:rsidR="00BB1C2B">
        <w:rPr>
          <w:b/>
          <w:sz w:val="16"/>
          <w:szCs w:val="16"/>
        </w:rPr>
        <w:t>2</w:t>
      </w:r>
      <w:r w:rsidR="00955BA4">
        <w:rPr>
          <w:b/>
          <w:sz w:val="16"/>
          <w:szCs w:val="16"/>
        </w:rPr>
        <w:t>4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2765964E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2128604B" w14:textId="3ADD4620" w:rsidR="007C63A6" w:rsidRPr="007C39FE" w:rsidRDefault="007C63A6" w:rsidP="00E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sectPr w:rsidR="007C63A6" w:rsidRPr="007C39FE" w:rsidSect="00804510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46F3" w14:textId="77777777" w:rsidR="00804510" w:rsidRDefault="00804510">
      <w:pPr>
        <w:spacing w:line="240" w:lineRule="auto"/>
      </w:pPr>
      <w:r>
        <w:separator/>
      </w:r>
    </w:p>
  </w:endnote>
  <w:endnote w:type="continuationSeparator" w:id="0">
    <w:p w14:paraId="481FC6AC" w14:textId="77777777" w:rsidR="00804510" w:rsidRDefault="00804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A0A1" w14:textId="77777777" w:rsidR="00804510" w:rsidRDefault="00804510">
      <w:pPr>
        <w:spacing w:line="240" w:lineRule="auto"/>
      </w:pPr>
      <w:r>
        <w:separator/>
      </w:r>
    </w:p>
  </w:footnote>
  <w:footnote w:type="continuationSeparator" w:id="0">
    <w:p w14:paraId="7FA3BE23" w14:textId="77777777" w:rsidR="00804510" w:rsidRDefault="00804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EC00B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EC00B7" w:rsidRDefault="00EC00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93DF2"/>
    <w:rsid w:val="000A71AA"/>
    <w:rsid w:val="000E2607"/>
    <w:rsid w:val="00146A3B"/>
    <w:rsid w:val="00190C5E"/>
    <w:rsid w:val="001B1B44"/>
    <w:rsid w:val="0024196E"/>
    <w:rsid w:val="002C4B04"/>
    <w:rsid w:val="002E590D"/>
    <w:rsid w:val="004627DD"/>
    <w:rsid w:val="004976D2"/>
    <w:rsid w:val="004A125A"/>
    <w:rsid w:val="004D4B54"/>
    <w:rsid w:val="004D6499"/>
    <w:rsid w:val="004F675B"/>
    <w:rsid w:val="00516433"/>
    <w:rsid w:val="00543AE8"/>
    <w:rsid w:val="005F4998"/>
    <w:rsid w:val="00617988"/>
    <w:rsid w:val="0063688B"/>
    <w:rsid w:val="00640AE7"/>
    <w:rsid w:val="00661FBA"/>
    <w:rsid w:val="00690622"/>
    <w:rsid w:val="006947E9"/>
    <w:rsid w:val="006B7545"/>
    <w:rsid w:val="006D4898"/>
    <w:rsid w:val="006D652F"/>
    <w:rsid w:val="00706C16"/>
    <w:rsid w:val="007356F2"/>
    <w:rsid w:val="00752680"/>
    <w:rsid w:val="00757775"/>
    <w:rsid w:val="007C39FE"/>
    <w:rsid w:val="007C63A6"/>
    <w:rsid w:val="007D6A48"/>
    <w:rsid w:val="007F2989"/>
    <w:rsid w:val="00803BB3"/>
    <w:rsid w:val="00804510"/>
    <w:rsid w:val="00850317"/>
    <w:rsid w:val="00857BA3"/>
    <w:rsid w:val="00895173"/>
    <w:rsid w:val="008E1014"/>
    <w:rsid w:val="0090373E"/>
    <w:rsid w:val="00914235"/>
    <w:rsid w:val="00955BA4"/>
    <w:rsid w:val="009605F6"/>
    <w:rsid w:val="0096210E"/>
    <w:rsid w:val="00971B3E"/>
    <w:rsid w:val="00974DCF"/>
    <w:rsid w:val="009C139E"/>
    <w:rsid w:val="009F72AA"/>
    <w:rsid w:val="00A102D1"/>
    <w:rsid w:val="00A11EA0"/>
    <w:rsid w:val="00A47550"/>
    <w:rsid w:val="00A72CAA"/>
    <w:rsid w:val="00A97585"/>
    <w:rsid w:val="00AB1B01"/>
    <w:rsid w:val="00AB445A"/>
    <w:rsid w:val="00AF622C"/>
    <w:rsid w:val="00B12C76"/>
    <w:rsid w:val="00B20A42"/>
    <w:rsid w:val="00B27194"/>
    <w:rsid w:val="00B4051F"/>
    <w:rsid w:val="00B51584"/>
    <w:rsid w:val="00B84636"/>
    <w:rsid w:val="00BB1C2B"/>
    <w:rsid w:val="00BF73B9"/>
    <w:rsid w:val="00C03B67"/>
    <w:rsid w:val="00C26DA7"/>
    <w:rsid w:val="00C41CFE"/>
    <w:rsid w:val="00C515AD"/>
    <w:rsid w:val="00C73470"/>
    <w:rsid w:val="00C77117"/>
    <w:rsid w:val="00CB062E"/>
    <w:rsid w:val="00CB1D51"/>
    <w:rsid w:val="00D10C95"/>
    <w:rsid w:val="00D162D2"/>
    <w:rsid w:val="00D461C4"/>
    <w:rsid w:val="00D64A44"/>
    <w:rsid w:val="00D67652"/>
    <w:rsid w:val="00DB4CB8"/>
    <w:rsid w:val="00DC3797"/>
    <w:rsid w:val="00DF1E2C"/>
    <w:rsid w:val="00EB1296"/>
    <w:rsid w:val="00EC00B7"/>
    <w:rsid w:val="00EC55BC"/>
    <w:rsid w:val="00EF39FA"/>
    <w:rsid w:val="00F7326D"/>
    <w:rsid w:val="00F8476C"/>
    <w:rsid w:val="00F9524B"/>
    <w:rsid w:val="00FA04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rsid w:val="00DC3797"/>
    <w:rPr>
      <w:rFonts w:asciiTheme="majorHAnsi" w:hAnsiTheme="majorHAnsi" w:cs="Arial"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221343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ANS 2023-02-22 Andet år af toårig bevilling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A3C6-0487-4180-908B-0D678B4E7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26</TotalTime>
  <Pages>1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Julie Østervang Merrild Kristiansen</cp:lastModifiedBy>
  <cp:revision>21</cp:revision>
  <cp:lastPrinted>2021-04-26T09:02:00Z</cp:lastPrinted>
  <dcterms:created xsi:type="dcterms:W3CDTF">2022-03-17T08:23:00Z</dcterms:created>
  <dcterms:modified xsi:type="dcterms:W3CDTF">2024-02-06T11:29:00Z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