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FECF" w14:textId="72BAA31A" w:rsidR="008C0F5A" w:rsidRPr="00BB13F5" w:rsidRDefault="008C0F5A" w:rsidP="008C0F5A">
      <w:pPr>
        <w:pStyle w:val="Overskrift1"/>
      </w:pPr>
      <w:r w:rsidRPr="00BB13F5">
        <w:t>Forslag til vedtægtsændring</w:t>
      </w:r>
    </w:p>
    <w:p w14:paraId="40BFA92F" w14:textId="77777777" w:rsidR="008C0F5A" w:rsidRPr="00571E41" w:rsidRDefault="008C0F5A" w:rsidP="008C0F5A">
      <w:pPr>
        <w:suppressLineNumbers/>
        <w:outlineLvl w:val="0"/>
        <w:rPr>
          <w:rFonts w:ascii="Spectral" w:hAnsi="Spectral"/>
          <w:i/>
          <w:sz w:val="22"/>
        </w:rPr>
      </w:pPr>
    </w:p>
    <w:p w14:paraId="13CA42A6" w14:textId="77777777" w:rsidR="008C0F5A" w:rsidRPr="00571E41" w:rsidRDefault="008C0F5A" w:rsidP="008C0F5A">
      <w:pPr>
        <w:suppressLineNumbers/>
        <w:outlineLvl w:val="0"/>
        <w:rPr>
          <w:rFonts w:ascii="Spectral" w:hAnsi="Spectral"/>
          <w:sz w:val="22"/>
        </w:rPr>
      </w:pPr>
    </w:p>
    <w:p w14:paraId="516B9439" w14:textId="77777777" w:rsidR="008C0F5A" w:rsidRPr="00571E41" w:rsidRDefault="008C0F5A" w:rsidP="008C0F5A">
      <w:pPr>
        <w:suppressLineNumbers/>
        <w:outlineLvl w:val="0"/>
        <w:rPr>
          <w:rFonts w:ascii="Spectral" w:hAnsi="Spectral"/>
          <w:b/>
          <w:sz w:val="22"/>
        </w:rPr>
      </w:pPr>
      <w:r w:rsidRPr="00571E41">
        <w:rPr>
          <w:rFonts w:ascii="Spectral" w:hAnsi="Spectral"/>
          <w:b/>
          <w:sz w:val="22"/>
        </w:rPr>
        <w:t xml:space="preserve">Vedr. § </w:t>
      </w:r>
      <w:r>
        <w:rPr>
          <w:rFonts w:ascii="Spectral" w:hAnsi="Spectral"/>
          <w:b/>
          <w:sz w:val="22"/>
        </w:rPr>
        <w:t>12</w:t>
      </w:r>
      <w:r w:rsidRPr="00571E41">
        <w:rPr>
          <w:rFonts w:ascii="Spectral" w:hAnsi="Spectral"/>
          <w:b/>
          <w:sz w:val="22"/>
        </w:rPr>
        <w:t xml:space="preserve">, stk. </w:t>
      </w:r>
      <w:r>
        <w:rPr>
          <w:rFonts w:ascii="Spectral" w:hAnsi="Spectral"/>
          <w:b/>
          <w:sz w:val="22"/>
        </w:rPr>
        <w:t>2</w:t>
      </w:r>
      <w:r w:rsidRPr="00571E41">
        <w:rPr>
          <w:rFonts w:ascii="Spectral" w:hAnsi="Spectral"/>
          <w:b/>
          <w:sz w:val="22"/>
        </w:rPr>
        <w:t>:</w:t>
      </w:r>
    </w:p>
    <w:p w14:paraId="27223835" w14:textId="77777777" w:rsidR="008C0F5A" w:rsidRPr="005279FF" w:rsidRDefault="008C0F5A" w:rsidP="008C0F5A">
      <w:pPr>
        <w:suppressLineNumbers/>
        <w:outlineLvl w:val="0"/>
        <w:rPr>
          <w:rFonts w:ascii="Spectral" w:hAnsi="Spectral"/>
          <w:sz w:val="22"/>
        </w:rPr>
      </w:pPr>
      <w:r w:rsidRPr="005279FF">
        <w:rPr>
          <w:rFonts w:ascii="Spectral" w:hAnsi="Spectral"/>
          <w:sz w:val="22"/>
        </w:rPr>
        <w:t>Dagsorden til ordinært delegeretmøde skal som minimum indeholde</w:t>
      </w:r>
    </w:p>
    <w:p w14:paraId="66D31980" w14:textId="77777777" w:rsidR="008C0F5A" w:rsidRPr="005279FF" w:rsidRDefault="008C0F5A" w:rsidP="008C0F5A">
      <w:pPr>
        <w:suppressLineNumbers/>
        <w:outlineLvl w:val="0"/>
        <w:rPr>
          <w:rFonts w:ascii="Spectral" w:hAnsi="Spectral"/>
          <w:sz w:val="22"/>
        </w:rPr>
      </w:pPr>
      <w:r w:rsidRPr="005279FF">
        <w:rPr>
          <w:rFonts w:ascii="Spectral" w:hAnsi="Spectral"/>
          <w:sz w:val="22"/>
        </w:rPr>
        <w:t>følgende:</w:t>
      </w:r>
    </w:p>
    <w:p w14:paraId="4B8631F2" w14:textId="77777777" w:rsidR="008C0F5A" w:rsidRPr="005279FF" w:rsidRDefault="008C0F5A" w:rsidP="008C0F5A">
      <w:pPr>
        <w:suppressLineNumbers/>
        <w:outlineLvl w:val="0"/>
        <w:rPr>
          <w:rFonts w:ascii="Spectral" w:hAnsi="Spectral"/>
          <w:sz w:val="22"/>
        </w:rPr>
      </w:pPr>
      <w:r w:rsidRPr="005279FF">
        <w:rPr>
          <w:rFonts w:ascii="Spectral" w:hAnsi="Spectral"/>
          <w:sz w:val="22"/>
        </w:rPr>
        <w:t>1. Vedtagelse af forretningsorden</w:t>
      </w:r>
    </w:p>
    <w:p w14:paraId="7636E0B6" w14:textId="77777777" w:rsidR="008C0F5A" w:rsidRPr="005279FF" w:rsidRDefault="008C0F5A" w:rsidP="008C0F5A">
      <w:pPr>
        <w:suppressLineNumbers/>
        <w:outlineLvl w:val="0"/>
        <w:rPr>
          <w:rFonts w:ascii="Spectral" w:hAnsi="Spectral"/>
          <w:sz w:val="22"/>
        </w:rPr>
      </w:pPr>
      <w:r w:rsidRPr="005279FF">
        <w:rPr>
          <w:rFonts w:ascii="Spectral" w:hAnsi="Spectral"/>
          <w:sz w:val="22"/>
        </w:rPr>
        <w:t>2. Valg af dirigenter</w:t>
      </w:r>
    </w:p>
    <w:p w14:paraId="3257911E" w14:textId="77777777" w:rsidR="008C0F5A" w:rsidRPr="005279FF" w:rsidRDefault="008C0F5A" w:rsidP="008C0F5A">
      <w:pPr>
        <w:suppressLineNumbers/>
        <w:outlineLvl w:val="0"/>
        <w:rPr>
          <w:rFonts w:ascii="Spectral" w:hAnsi="Spectral"/>
          <w:sz w:val="22"/>
        </w:rPr>
      </w:pPr>
      <w:r w:rsidRPr="005279FF">
        <w:rPr>
          <w:rFonts w:ascii="Spectral" w:hAnsi="Spectral"/>
          <w:sz w:val="22"/>
        </w:rPr>
        <w:t>3. Valg af stemmetællere</w:t>
      </w:r>
    </w:p>
    <w:p w14:paraId="6466EE0F" w14:textId="77777777" w:rsidR="008C0F5A" w:rsidRPr="005279FF" w:rsidRDefault="008C0F5A" w:rsidP="008C0F5A">
      <w:pPr>
        <w:suppressLineNumbers/>
        <w:outlineLvl w:val="0"/>
        <w:rPr>
          <w:rFonts w:ascii="Spectral" w:hAnsi="Spectral"/>
          <w:sz w:val="22"/>
        </w:rPr>
      </w:pPr>
      <w:r w:rsidRPr="005279FF">
        <w:rPr>
          <w:rFonts w:ascii="Spectral" w:hAnsi="Spectral"/>
          <w:sz w:val="22"/>
        </w:rPr>
        <w:t>4. Beretning og godkendelse af denne</w:t>
      </w:r>
    </w:p>
    <w:p w14:paraId="5BC79E33" w14:textId="77777777" w:rsidR="008C0F5A" w:rsidRPr="005279FF" w:rsidRDefault="008C0F5A" w:rsidP="008C0F5A">
      <w:pPr>
        <w:suppressLineNumbers/>
        <w:outlineLvl w:val="0"/>
        <w:rPr>
          <w:rFonts w:ascii="Spectral" w:hAnsi="Spectral"/>
          <w:sz w:val="22"/>
        </w:rPr>
      </w:pPr>
      <w:r w:rsidRPr="005279FF">
        <w:rPr>
          <w:rFonts w:ascii="Spectral" w:hAnsi="Spectral"/>
          <w:sz w:val="22"/>
        </w:rPr>
        <w:t>5. Vedtagelse af politiske mål for DUFs arbejde (i lige år)</w:t>
      </w:r>
    </w:p>
    <w:p w14:paraId="140CE1D2" w14:textId="77777777" w:rsidR="008C0F5A" w:rsidRPr="005279FF" w:rsidRDefault="008C0F5A" w:rsidP="008C0F5A">
      <w:pPr>
        <w:suppressLineNumbers/>
        <w:outlineLvl w:val="0"/>
        <w:rPr>
          <w:rFonts w:ascii="Spectral" w:hAnsi="Spectral"/>
          <w:sz w:val="22"/>
        </w:rPr>
      </w:pPr>
      <w:r w:rsidRPr="005279FF">
        <w:rPr>
          <w:rFonts w:ascii="Spectral" w:hAnsi="Spectral"/>
          <w:sz w:val="22"/>
        </w:rPr>
        <w:t>6. Forslag til udtalelser</w:t>
      </w:r>
    </w:p>
    <w:p w14:paraId="4D400038" w14:textId="77777777" w:rsidR="008C0F5A" w:rsidRPr="005279FF" w:rsidRDefault="008C0F5A" w:rsidP="008C0F5A">
      <w:pPr>
        <w:suppressLineNumbers/>
        <w:outlineLvl w:val="0"/>
        <w:rPr>
          <w:rFonts w:ascii="Spectral" w:hAnsi="Spectral"/>
          <w:sz w:val="22"/>
        </w:rPr>
      </w:pPr>
      <w:r w:rsidRPr="005279FF">
        <w:rPr>
          <w:rFonts w:ascii="Spectral" w:hAnsi="Spectral"/>
          <w:sz w:val="22"/>
        </w:rPr>
        <w:t>7. Indkomne forslag</w:t>
      </w:r>
    </w:p>
    <w:p w14:paraId="2B553066" w14:textId="77777777" w:rsidR="008C0F5A" w:rsidRPr="005279FF" w:rsidRDefault="008C0F5A" w:rsidP="008C0F5A">
      <w:pPr>
        <w:suppressLineNumbers/>
        <w:outlineLvl w:val="0"/>
        <w:rPr>
          <w:rFonts w:ascii="Spectral" w:hAnsi="Spectral"/>
          <w:sz w:val="22"/>
        </w:rPr>
      </w:pPr>
      <w:r w:rsidRPr="005279FF">
        <w:rPr>
          <w:rFonts w:ascii="Spectral" w:hAnsi="Spectral"/>
          <w:sz w:val="22"/>
        </w:rPr>
        <w:t>8. Godkendelse af regnskab</w:t>
      </w:r>
    </w:p>
    <w:p w14:paraId="7E2E7A8A" w14:textId="77777777" w:rsidR="008C0F5A" w:rsidRPr="005279FF" w:rsidRDefault="008C0F5A" w:rsidP="008C0F5A">
      <w:pPr>
        <w:suppressLineNumbers/>
        <w:outlineLvl w:val="0"/>
        <w:rPr>
          <w:rFonts w:ascii="Spectral" w:hAnsi="Spectral"/>
          <w:sz w:val="22"/>
        </w:rPr>
      </w:pPr>
      <w:r w:rsidRPr="005279FF">
        <w:rPr>
          <w:rFonts w:ascii="Spectral" w:hAnsi="Spectral"/>
          <w:sz w:val="22"/>
        </w:rPr>
        <w:t>9. Fastlæggelse af kontingent for næste år</w:t>
      </w:r>
    </w:p>
    <w:p w14:paraId="581FF6E5" w14:textId="77777777" w:rsidR="008C0F5A" w:rsidRPr="005279FF" w:rsidRDefault="008C0F5A" w:rsidP="008C0F5A">
      <w:pPr>
        <w:suppressLineNumbers/>
        <w:outlineLvl w:val="0"/>
        <w:rPr>
          <w:rFonts w:ascii="Spectral" w:hAnsi="Spectral"/>
          <w:sz w:val="22"/>
        </w:rPr>
      </w:pPr>
      <w:r w:rsidRPr="005279FF">
        <w:rPr>
          <w:rFonts w:ascii="Spectral" w:hAnsi="Spectral"/>
          <w:sz w:val="22"/>
        </w:rPr>
        <w:t>10.Vedtagelse af budget for næste år</w:t>
      </w:r>
    </w:p>
    <w:p w14:paraId="5D4F8548" w14:textId="130099E9" w:rsidR="008C0F5A" w:rsidRDefault="008C0F5A" w:rsidP="008C0F5A">
      <w:pPr>
        <w:suppressLineNumbers/>
        <w:outlineLvl w:val="0"/>
        <w:rPr>
          <w:rFonts w:ascii="Spectral" w:hAnsi="Spectral"/>
          <w:sz w:val="22"/>
        </w:rPr>
      </w:pPr>
      <w:r w:rsidRPr="005279FF">
        <w:rPr>
          <w:rFonts w:ascii="Spectral" w:hAnsi="Spectral"/>
          <w:sz w:val="22"/>
        </w:rPr>
        <w:t>11. Evt</w:t>
      </w:r>
      <w:r w:rsidR="2ACE2331" w:rsidRPr="01DCB732">
        <w:rPr>
          <w:rFonts w:ascii="Spectral" w:hAnsi="Spectral"/>
          <w:sz w:val="22"/>
          <w:szCs w:val="22"/>
        </w:rPr>
        <w:t>.</w:t>
      </w:r>
    </w:p>
    <w:p w14:paraId="4EB9100B" w14:textId="77777777" w:rsidR="008C0F5A" w:rsidRPr="00571E41" w:rsidRDefault="008C0F5A" w:rsidP="008C0F5A">
      <w:pPr>
        <w:suppressLineNumbers/>
        <w:outlineLvl w:val="0"/>
        <w:rPr>
          <w:rFonts w:ascii="Spectral" w:hAnsi="Spectral"/>
          <w:sz w:val="22"/>
        </w:rPr>
      </w:pPr>
    </w:p>
    <w:p w14:paraId="2CA95DA0" w14:textId="77777777" w:rsidR="008C0F5A" w:rsidRPr="00571E41" w:rsidRDefault="008C0F5A" w:rsidP="008C0F5A">
      <w:pPr>
        <w:suppressLineNumbers/>
        <w:outlineLvl w:val="0"/>
        <w:rPr>
          <w:rFonts w:ascii="Spectral" w:hAnsi="Spectral"/>
          <w:sz w:val="22"/>
        </w:rPr>
      </w:pPr>
    </w:p>
    <w:p w14:paraId="78797E9D" w14:textId="77777777" w:rsidR="008C0F5A" w:rsidRPr="00571E41" w:rsidRDefault="008C0F5A" w:rsidP="008C0F5A">
      <w:pPr>
        <w:suppressLineNumbers/>
        <w:outlineLvl w:val="0"/>
        <w:rPr>
          <w:rFonts w:ascii="Spectral" w:hAnsi="Spectral"/>
          <w:b/>
          <w:sz w:val="22"/>
        </w:rPr>
      </w:pPr>
      <w:r w:rsidRPr="00571E41">
        <w:rPr>
          <w:rFonts w:ascii="Spectral" w:hAnsi="Spectral"/>
          <w:b/>
          <w:sz w:val="22"/>
        </w:rPr>
        <w:t>Nyt forslag:</w:t>
      </w:r>
    </w:p>
    <w:p w14:paraId="67FB55C7" w14:textId="77777777" w:rsidR="008C0F5A" w:rsidRPr="005279FF" w:rsidRDefault="008C0F5A" w:rsidP="008C0F5A">
      <w:pPr>
        <w:suppressLineNumbers/>
        <w:outlineLvl w:val="0"/>
        <w:rPr>
          <w:rFonts w:ascii="Spectral" w:hAnsi="Spectral"/>
          <w:sz w:val="22"/>
        </w:rPr>
      </w:pPr>
      <w:r w:rsidRPr="005279FF">
        <w:rPr>
          <w:rFonts w:ascii="Spectral" w:hAnsi="Spectral"/>
          <w:sz w:val="22"/>
        </w:rPr>
        <w:t>Dagsorden til ordinært delegeretmøde skal som minimum indeholde</w:t>
      </w:r>
    </w:p>
    <w:p w14:paraId="3016A02A" w14:textId="77777777" w:rsidR="008C0F5A" w:rsidRPr="005279FF" w:rsidRDefault="008C0F5A" w:rsidP="008C0F5A">
      <w:pPr>
        <w:suppressLineNumbers/>
        <w:outlineLvl w:val="0"/>
        <w:rPr>
          <w:rFonts w:ascii="Spectral" w:hAnsi="Spectral"/>
          <w:sz w:val="22"/>
        </w:rPr>
      </w:pPr>
      <w:r w:rsidRPr="005279FF">
        <w:rPr>
          <w:rFonts w:ascii="Spectral" w:hAnsi="Spectral"/>
          <w:sz w:val="22"/>
        </w:rPr>
        <w:t>følgende:</w:t>
      </w:r>
    </w:p>
    <w:p w14:paraId="6F0B422C" w14:textId="77777777" w:rsidR="008C0F5A" w:rsidRPr="005279FF" w:rsidRDefault="008C0F5A" w:rsidP="008C0F5A">
      <w:pPr>
        <w:suppressLineNumbers/>
        <w:outlineLvl w:val="0"/>
        <w:rPr>
          <w:rFonts w:ascii="Spectral" w:hAnsi="Spectral"/>
          <w:sz w:val="22"/>
        </w:rPr>
      </w:pPr>
      <w:r w:rsidRPr="005279FF">
        <w:rPr>
          <w:rFonts w:ascii="Spectral" w:hAnsi="Spectral"/>
          <w:sz w:val="22"/>
        </w:rPr>
        <w:t>1. Vedtagelse af forretningsorden</w:t>
      </w:r>
    </w:p>
    <w:p w14:paraId="1DF686CD" w14:textId="77777777" w:rsidR="008C0F5A" w:rsidRPr="005279FF" w:rsidRDefault="008C0F5A" w:rsidP="008C0F5A">
      <w:pPr>
        <w:suppressLineNumbers/>
        <w:outlineLvl w:val="0"/>
        <w:rPr>
          <w:rFonts w:ascii="Spectral" w:hAnsi="Spectral"/>
          <w:sz w:val="22"/>
        </w:rPr>
      </w:pPr>
      <w:r w:rsidRPr="005279FF">
        <w:rPr>
          <w:rFonts w:ascii="Spectral" w:hAnsi="Spectral"/>
          <w:sz w:val="22"/>
        </w:rPr>
        <w:t>2. Valg af dirigenter</w:t>
      </w:r>
    </w:p>
    <w:p w14:paraId="159E20D8" w14:textId="77777777" w:rsidR="008C0F5A" w:rsidRPr="005279FF" w:rsidRDefault="008C0F5A" w:rsidP="008C0F5A">
      <w:pPr>
        <w:suppressLineNumbers/>
        <w:outlineLvl w:val="0"/>
        <w:rPr>
          <w:rFonts w:ascii="Spectral" w:hAnsi="Spectral"/>
          <w:sz w:val="22"/>
        </w:rPr>
      </w:pPr>
      <w:r w:rsidRPr="005279FF">
        <w:rPr>
          <w:rFonts w:ascii="Spectral" w:hAnsi="Spectral"/>
          <w:sz w:val="22"/>
        </w:rPr>
        <w:t>3. Valg af stemmetællere</w:t>
      </w:r>
    </w:p>
    <w:p w14:paraId="6E5EC50C" w14:textId="77777777" w:rsidR="008C0F5A" w:rsidRPr="005279FF" w:rsidRDefault="008C0F5A" w:rsidP="008C0F5A">
      <w:pPr>
        <w:suppressLineNumbers/>
        <w:outlineLvl w:val="0"/>
        <w:rPr>
          <w:rFonts w:ascii="Spectral" w:hAnsi="Spectral"/>
          <w:sz w:val="22"/>
        </w:rPr>
      </w:pPr>
      <w:r w:rsidRPr="005279FF">
        <w:rPr>
          <w:rFonts w:ascii="Spectral" w:hAnsi="Spectral"/>
          <w:sz w:val="22"/>
        </w:rPr>
        <w:t>4. Beretning og godkendelse af denne</w:t>
      </w:r>
    </w:p>
    <w:p w14:paraId="44BA619C" w14:textId="77777777" w:rsidR="008C0F5A" w:rsidRPr="005279FF" w:rsidRDefault="008C0F5A" w:rsidP="008C0F5A">
      <w:pPr>
        <w:suppressLineNumbers/>
        <w:outlineLvl w:val="0"/>
        <w:rPr>
          <w:rFonts w:ascii="Spectral" w:hAnsi="Spectral"/>
          <w:sz w:val="22"/>
        </w:rPr>
      </w:pPr>
      <w:r w:rsidRPr="005279FF">
        <w:rPr>
          <w:rFonts w:ascii="Spectral" w:hAnsi="Spectral"/>
          <w:sz w:val="22"/>
        </w:rPr>
        <w:t xml:space="preserve">5. Vedtagelse af politiske mål for DUFs arbejde </w:t>
      </w:r>
      <w:r w:rsidRPr="0097709E">
        <w:rPr>
          <w:rFonts w:ascii="Spectral" w:hAnsi="Spectral"/>
          <w:color w:val="FF0000"/>
          <w:sz w:val="22"/>
        </w:rPr>
        <w:t>(hvert fjerde år)</w:t>
      </w:r>
    </w:p>
    <w:p w14:paraId="3D3F6813" w14:textId="77777777" w:rsidR="008C0F5A" w:rsidRPr="005279FF" w:rsidRDefault="008C0F5A" w:rsidP="008C0F5A">
      <w:pPr>
        <w:suppressLineNumbers/>
        <w:outlineLvl w:val="0"/>
        <w:rPr>
          <w:rFonts w:ascii="Spectral" w:hAnsi="Spectral"/>
          <w:sz w:val="22"/>
        </w:rPr>
      </w:pPr>
      <w:r w:rsidRPr="005279FF">
        <w:rPr>
          <w:rFonts w:ascii="Spectral" w:hAnsi="Spectral"/>
          <w:sz w:val="22"/>
        </w:rPr>
        <w:t>6. Forslag til udtalelser</w:t>
      </w:r>
    </w:p>
    <w:p w14:paraId="448888E7" w14:textId="77777777" w:rsidR="008C0F5A" w:rsidRPr="005279FF" w:rsidRDefault="008C0F5A" w:rsidP="008C0F5A">
      <w:pPr>
        <w:suppressLineNumbers/>
        <w:outlineLvl w:val="0"/>
        <w:rPr>
          <w:rFonts w:ascii="Spectral" w:hAnsi="Spectral"/>
          <w:sz w:val="22"/>
        </w:rPr>
      </w:pPr>
      <w:r w:rsidRPr="005279FF">
        <w:rPr>
          <w:rFonts w:ascii="Spectral" w:hAnsi="Spectral"/>
          <w:sz w:val="22"/>
        </w:rPr>
        <w:t>7. Indkomne forslag</w:t>
      </w:r>
    </w:p>
    <w:p w14:paraId="44F8E441" w14:textId="77777777" w:rsidR="008C0F5A" w:rsidRPr="005279FF" w:rsidRDefault="008C0F5A" w:rsidP="008C0F5A">
      <w:pPr>
        <w:suppressLineNumbers/>
        <w:outlineLvl w:val="0"/>
        <w:rPr>
          <w:rFonts w:ascii="Spectral" w:hAnsi="Spectral"/>
          <w:sz w:val="22"/>
        </w:rPr>
      </w:pPr>
      <w:r w:rsidRPr="005279FF">
        <w:rPr>
          <w:rFonts w:ascii="Spectral" w:hAnsi="Spectral"/>
          <w:sz w:val="22"/>
        </w:rPr>
        <w:t>8. Godkendelse af regnskab</w:t>
      </w:r>
    </w:p>
    <w:p w14:paraId="1B595F64" w14:textId="77777777" w:rsidR="008C0F5A" w:rsidRPr="005279FF" w:rsidRDefault="008C0F5A" w:rsidP="008C0F5A">
      <w:pPr>
        <w:suppressLineNumbers/>
        <w:outlineLvl w:val="0"/>
        <w:rPr>
          <w:rFonts w:ascii="Spectral" w:hAnsi="Spectral"/>
          <w:sz w:val="22"/>
        </w:rPr>
      </w:pPr>
      <w:r w:rsidRPr="005279FF">
        <w:rPr>
          <w:rFonts w:ascii="Spectral" w:hAnsi="Spectral"/>
          <w:sz w:val="22"/>
        </w:rPr>
        <w:t>9. Fastlæggelse af kontingent for næste år</w:t>
      </w:r>
    </w:p>
    <w:p w14:paraId="4EAD47A2" w14:textId="77777777" w:rsidR="008C0F5A" w:rsidRPr="005279FF" w:rsidRDefault="008C0F5A" w:rsidP="008C0F5A">
      <w:pPr>
        <w:suppressLineNumbers/>
        <w:outlineLvl w:val="0"/>
        <w:rPr>
          <w:rFonts w:ascii="Spectral" w:hAnsi="Spectral"/>
          <w:sz w:val="22"/>
        </w:rPr>
      </w:pPr>
      <w:r w:rsidRPr="005279FF">
        <w:rPr>
          <w:rFonts w:ascii="Spectral" w:hAnsi="Spectral"/>
          <w:sz w:val="22"/>
        </w:rPr>
        <w:t>10.Vedtagelse af budget for næste år</w:t>
      </w:r>
    </w:p>
    <w:p w14:paraId="68A1F68E" w14:textId="4A86C892" w:rsidR="008C0F5A" w:rsidRDefault="008C0F5A" w:rsidP="008C0F5A">
      <w:pPr>
        <w:suppressLineNumbers/>
        <w:outlineLvl w:val="0"/>
        <w:rPr>
          <w:rFonts w:ascii="Spectral" w:hAnsi="Spectral"/>
          <w:sz w:val="22"/>
          <w:szCs w:val="22"/>
        </w:rPr>
      </w:pPr>
      <w:r w:rsidRPr="454D54FD">
        <w:rPr>
          <w:rFonts w:ascii="Spectral" w:hAnsi="Spectral"/>
          <w:sz w:val="22"/>
          <w:szCs w:val="22"/>
        </w:rPr>
        <w:t>11. Evt</w:t>
      </w:r>
      <w:r w:rsidR="45D4E8F4" w:rsidRPr="454D54FD">
        <w:rPr>
          <w:rFonts w:ascii="Spectral" w:hAnsi="Spectral"/>
          <w:sz w:val="22"/>
          <w:szCs w:val="22"/>
        </w:rPr>
        <w:t>.</w:t>
      </w:r>
    </w:p>
    <w:p w14:paraId="0B89AEC4" w14:textId="77777777" w:rsidR="00DC7798" w:rsidRDefault="00DC7798" w:rsidP="008C0F5A">
      <w:pPr>
        <w:suppressLineNumbers/>
        <w:outlineLvl w:val="0"/>
        <w:rPr>
          <w:rFonts w:ascii="Spectral" w:hAnsi="Spectral"/>
          <w:sz w:val="22"/>
          <w:szCs w:val="22"/>
        </w:rPr>
      </w:pPr>
    </w:p>
    <w:p w14:paraId="3D91598F" w14:textId="77777777" w:rsidR="00DC7798" w:rsidRDefault="00DC7798" w:rsidP="008C0F5A">
      <w:pPr>
        <w:suppressLineNumbers/>
        <w:outlineLvl w:val="0"/>
        <w:rPr>
          <w:rFonts w:ascii="Spectral" w:hAnsi="Spectral"/>
          <w:sz w:val="22"/>
          <w:szCs w:val="22"/>
        </w:rPr>
      </w:pPr>
    </w:p>
    <w:p w14:paraId="1733E321" w14:textId="77777777" w:rsidR="00DC7798" w:rsidRDefault="00DC7798" w:rsidP="008C0F5A">
      <w:pPr>
        <w:suppressLineNumbers/>
        <w:outlineLvl w:val="0"/>
        <w:rPr>
          <w:rFonts w:ascii="Spectral" w:hAnsi="Spectral"/>
          <w:sz w:val="22"/>
          <w:szCs w:val="22"/>
        </w:rPr>
      </w:pPr>
    </w:p>
    <w:p w14:paraId="6D72C61F" w14:textId="77777777" w:rsidR="00A82D3F" w:rsidRDefault="00A82D3F" w:rsidP="008C0F5A">
      <w:pPr>
        <w:suppressLineNumbers/>
        <w:outlineLvl w:val="0"/>
        <w:rPr>
          <w:rFonts w:ascii="Spectral" w:hAnsi="Spectral"/>
          <w:sz w:val="22"/>
          <w:szCs w:val="22"/>
        </w:rPr>
      </w:pPr>
    </w:p>
    <w:p w14:paraId="72EC9E03" w14:textId="77777777" w:rsidR="00A82D3F" w:rsidRDefault="00A82D3F" w:rsidP="008C0F5A">
      <w:pPr>
        <w:suppressLineNumbers/>
        <w:outlineLvl w:val="0"/>
        <w:rPr>
          <w:rFonts w:ascii="Spectral" w:hAnsi="Spectral"/>
          <w:sz w:val="22"/>
          <w:szCs w:val="22"/>
        </w:rPr>
      </w:pPr>
    </w:p>
    <w:p w14:paraId="398CA5D3" w14:textId="77777777" w:rsidR="00A82D3F" w:rsidRDefault="00A82D3F" w:rsidP="008C0F5A">
      <w:pPr>
        <w:suppressLineNumbers/>
        <w:outlineLvl w:val="0"/>
        <w:rPr>
          <w:rFonts w:ascii="Spectral" w:hAnsi="Spectral"/>
          <w:sz w:val="22"/>
          <w:szCs w:val="22"/>
        </w:rPr>
      </w:pPr>
    </w:p>
    <w:p w14:paraId="75F76942" w14:textId="77777777" w:rsidR="00DC7798" w:rsidRDefault="00DC7798" w:rsidP="008C0F5A">
      <w:pPr>
        <w:suppressLineNumbers/>
        <w:outlineLvl w:val="0"/>
        <w:rPr>
          <w:rFonts w:ascii="Spectral" w:hAnsi="Spectral"/>
          <w:sz w:val="22"/>
          <w:szCs w:val="22"/>
        </w:rPr>
      </w:pPr>
    </w:p>
    <w:p w14:paraId="4BE941FE" w14:textId="77777777" w:rsidR="008C0F5A" w:rsidRPr="00865C86" w:rsidRDefault="008C0F5A" w:rsidP="008C0F5A">
      <w:pPr>
        <w:suppressLineNumbers/>
        <w:outlineLvl w:val="0"/>
        <w:rPr>
          <w:rFonts w:ascii="Spectral" w:hAnsi="Spectral"/>
          <w:b/>
          <w:sz w:val="22"/>
        </w:rPr>
      </w:pPr>
      <w:r w:rsidRPr="00571E41">
        <w:rPr>
          <w:rFonts w:ascii="Spectral" w:hAnsi="Spectral"/>
          <w:b/>
          <w:sz w:val="22"/>
        </w:rPr>
        <w:lastRenderedPageBreak/>
        <w:t>Motivation:</w:t>
      </w:r>
    </w:p>
    <w:p w14:paraId="6C9DAE31" w14:textId="77777777" w:rsidR="00046860" w:rsidRDefault="00046860" w:rsidP="00046860">
      <w:pPr>
        <w:suppressLineNumbers/>
        <w:outlineLvl w:val="0"/>
        <w:rPr>
          <w:rFonts w:ascii="Spectral" w:hAnsi="Spectral"/>
          <w:sz w:val="22"/>
          <w:szCs w:val="22"/>
        </w:rPr>
      </w:pPr>
      <w:r w:rsidRPr="00046860">
        <w:rPr>
          <w:rFonts w:ascii="Spectral" w:hAnsi="Spectral"/>
          <w:sz w:val="22"/>
          <w:szCs w:val="22"/>
        </w:rPr>
        <w:t>Med dette vedtægtsændringsforslag indstiller vi, at perioden for DUFs politiske mål forlænges fra to til fire år.</w:t>
      </w:r>
    </w:p>
    <w:p w14:paraId="13A17544" w14:textId="77777777" w:rsidR="00046860" w:rsidRPr="00046860" w:rsidRDefault="00046860" w:rsidP="00046860">
      <w:pPr>
        <w:suppressLineNumbers/>
        <w:outlineLvl w:val="0"/>
        <w:rPr>
          <w:rFonts w:ascii="Spectral" w:hAnsi="Spectral"/>
          <w:sz w:val="22"/>
          <w:szCs w:val="22"/>
        </w:rPr>
      </w:pPr>
    </w:p>
    <w:p w14:paraId="783078A5" w14:textId="77777777" w:rsidR="00046860" w:rsidRDefault="00046860" w:rsidP="00046860">
      <w:pPr>
        <w:suppressLineNumbers/>
        <w:outlineLvl w:val="0"/>
        <w:rPr>
          <w:rFonts w:ascii="Spectral" w:hAnsi="Spectral"/>
          <w:sz w:val="22"/>
          <w:szCs w:val="22"/>
        </w:rPr>
      </w:pPr>
      <w:r w:rsidRPr="00046860">
        <w:rPr>
          <w:rFonts w:ascii="Spectral" w:hAnsi="Spectral"/>
          <w:sz w:val="22"/>
          <w:szCs w:val="22"/>
        </w:rPr>
        <w:t>Vi ønsker med ændringen at styrke DUFs mulighed for at arbejde mere strategisk og langsigtet med paraplyens politiske prioriteringer. Mange af de dagsordener, DUF arbejder med, udvikler sig over flere år og kræver en vedvarende indsats for at skabe resultater til gavn for medlemsorganisationerne.</w:t>
      </w:r>
    </w:p>
    <w:p w14:paraId="44864873" w14:textId="77777777" w:rsidR="00046860" w:rsidRPr="00046860" w:rsidRDefault="00046860" w:rsidP="00046860">
      <w:pPr>
        <w:suppressLineNumbers/>
        <w:outlineLvl w:val="0"/>
        <w:rPr>
          <w:rFonts w:ascii="Spectral" w:hAnsi="Spectral"/>
          <w:sz w:val="22"/>
          <w:szCs w:val="22"/>
        </w:rPr>
      </w:pPr>
    </w:p>
    <w:p w14:paraId="7691530A" w14:textId="77777777" w:rsidR="00046860" w:rsidRDefault="00046860" w:rsidP="00046860">
      <w:pPr>
        <w:suppressLineNumbers/>
        <w:outlineLvl w:val="0"/>
        <w:rPr>
          <w:rFonts w:ascii="Spectral" w:hAnsi="Spectral"/>
          <w:sz w:val="22"/>
          <w:szCs w:val="22"/>
        </w:rPr>
      </w:pPr>
      <w:r w:rsidRPr="00046860">
        <w:rPr>
          <w:rFonts w:ascii="Spectral" w:hAnsi="Spectral"/>
          <w:sz w:val="22"/>
          <w:szCs w:val="22"/>
        </w:rPr>
        <w:t>Vi vurderer samtidig, at DUFs nuværende arbejde med politiske mål og strategi overordnet fungerer godt. De politiske mål og den tilhørende strategi giver et tydeligt demokratisk mandat til DUFs arbejde. Samtidig fungerer de som et vigtigt redskab for vores prioriteringer mellem delegeretmøderne. Derfor ønsker vi at fastholde den nuværende struktur, men med en længere periode.</w:t>
      </w:r>
    </w:p>
    <w:p w14:paraId="097775F6" w14:textId="77777777" w:rsidR="00046860" w:rsidRPr="00046860" w:rsidRDefault="00046860" w:rsidP="00046860">
      <w:pPr>
        <w:suppressLineNumbers/>
        <w:outlineLvl w:val="0"/>
        <w:rPr>
          <w:rFonts w:ascii="Spectral" w:hAnsi="Spectral"/>
          <w:sz w:val="22"/>
          <w:szCs w:val="22"/>
        </w:rPr>
      </w:pPr>
    </w:p>
    <w:p w14:paraId="402BA5A3" w14:textId="77777777" w:rsidR="00046860" w:rsidRDefault="00046860" w:rsidP="00046860">
      <w:pPr>
        <w:suppressLineNumbers/>
        <w:outlineLvl w:val="0"/>
        <w:rPr>
          <w:rFonts w:ascii="Spectral" w:hAnsi="Spectral"/>
          <w:sz w:val="22"/>
          <w:szCs w:val="22"/>
        </w:rPr>
      </w:pPr>
      <w:r w:rsidRPr="00046860">
        <w:rPr>
          <w:rFonts w:ascii="Spectral" w:hAnsi="Spectral"/>
          <w:sz w:val="22"/>
          <w:szCs w:val="22"/>
        </w:rPr>
        <w:t>En fireårig periode giver bedre mulighed for at arbejde i dybden med de politiske mål. Det skaber mere tid til at omsætte ambitioner til konkrete indsatser og til at sikre, at målene bliver forankret og skaber værdi for medlemsorganisationerne. Samtidig giver det bedre mulighed for at prioritere ressourcerne til arbejdet med at føre målene ud i livet.</w:t>
      </w:r>
    </w:p>
    <w:p w14:paraId="1880976A" w14:textId="77777777" w:rsidR="00046860" w:rsidRPr="00046860" w:rsidRDefault="00046860" w:rsidP="00046860">
      <w:pPr>
        <w:suppressLineNumbers/>
        <w:outlineLvl w:val="0"/>
        <w:rPr>
          <w:rFonts w:ascii="Spectral" w:hAnsi="Spectral"/>
          <w:sz w:val="22"/>
          <w:szCs w:val="22"/>
        </w:rPr>
      </w:pPr>
    </w:p>
    <w:p w14:paraId="657E338E" w14:textId="1F3BC9B4" w:rsidR="00046860" w:rsidRDefault="00046860" w:rsidP="00046860">
      <w:pPr>
        <w:suppressLineNumbers/>
        <w:outlineLvl w:val="0"/>
        <w:rPr>
          <w:rFonts w:ascii="Spectral" w:hAnsi="Spectral"/>
          <w:sz w:val="22"/>
          <w:szCs w:val="22"/>
        </w:rPr>
      </w:pPr>
      <w:r w:rsidRPr="00046860">
        <w:rPr>
          <w:rFonts w:ascii="Spectral" w:hAnsi="Spectral"/>
          <w:sz w:val="22"/>
          <w:szCs w:val="22"/>
        </w:rPr>
        <w:t xml:space="preserve">Vi ønsker samtidig, at den </w:t>
      </w:r>
      <w:r w:rsidR="00757F81">
        <w:rPr>
          <w:rFonts w:ascii="Spectral" w:hAnsi="Spectral"/>
          <w:sz w:val="22"/>
          <w:szCs w:val="22"/>
        </w:rPr>
        <w:t xml:space="preserve">til enhver tid </w:t>
      </w:r>
      <w:r w:rsidRPr="00046860">
        <w:rPr>
          <w:rFonts w:ascii="Spectral" w:hAnsi="Spectral"/>
          <w:sz w:val="22"/>
          <w:szCs w:val="22"/>
        </w:rPr>
        <w:t xml:space="preserve">siddende styrelse </w:t>
      </w:r>
      <w:r w:rsidR="00A87581">
        <w:rPr>
          <w:rFonts w:ascii="Spectral" w:hAnsi="Spectral"/>
          <w:sz w:val="22"/>
          <w:szCs w:val="22"/>
        </w:rPr>
        <w:t>altid er dem, der sætter retningen for</w:t>
      </w:r>
      <w:r w:rsidRPr="00046860">
        <w:rPr>
          <w:rFonts w:ascii="Spectral" w:hAnsi="Spectral"/>
          <w:sz w:val="22"/>
          <w:szCs w:val="22"/>
        </w:rPr>
        <w:t xml:space="preserve"> DUFs politiske prioriteringer inden for delegeretmødets mandat. Hvis delegeretmødet vedtager ændringen, har vi derfor besluttet, at DUFs strategi fremover også skal løbe over fire år, men med en midtvejsrevision efter to år. Midtvejsrevisionen skal give </w:t>
      </w:r>
      <w:r w:rsidR="00F41D82">
        <w:rPr>
          <w:rFonts w:ascii="Spectral" w:hAnsi="Spectral"/>
          <w:sz w:val="22"/>
          <w:szCs w:val="22"/>
        </w:rPr>
        <w:t xml:space="preserve">styrelsen </w:t>
      </w:r>
      <w:r w:rsidRPr="00046860">
        <w:rPr>
          <w:rFonts w:ascii="Spectral" w:hAnsi="Spectral"/>
          <w:sz w:val="22"/>
          <w:szCs w:val="22"/>
        </w:rPr>
        <w:t>mulighed for at justere retningen undervejs og sikre, at DUFs indsatser fortsat er relevante og tidssvarende.</w:t>
      </w:r>
    </w:p>
    <w:p w14:paraId="748DA371" w14:textId="77777777" w:rsidR="00046860" w:rsidRPr="00046860" w:rsidRDefault="00046860" w:rsidP="00046860">
      <w:pPr>
        <w:suppressLineNumbers/>
        <w:outlineLvl w:val="0"/>
        <w:rPr>
          <w:rFonts w:ascii="Spectral" w:hAnsi="Spectral"/>
          <w:sz w:val="22"/>
          <w:szCs w:val="22"/>
        </w:rPr>
      </w:pPr>
    </w:p>
    <w:p w14:paraId="358CCA85" w14:textId="77777777" w:rsidR="00046860" w:rsidRPr="00046860" w:rsidRDefault="00046860" w:rsidP="00046860">
      <w:pPr>
        <w:suppressLineNumbers/>
        <w:outlineLvl w:val="0"/>
        <w:rPr>
          <w:rFonts w:ascii="Spectral" w:hAnsi="Spectral"/>
          <w:sz w:val="22"/>
          <w:szCs w:val="22"/>
        </w:rPr>
      </w:pPr>
      <w:r w:rsidRPr="00046860">
        <w:rPr>
          <w:rFonts w:ascii="Spectral" w:hAnsi="Spectral"/>
          <w:sz w:val="22"/>
          <w:szCs w:val="22"/>
        </w:rPr>
        <w:t>Ændringen vil gælde fra 2026, og næste vedtagelse af DUFs politiske mål vil herefter finde sted i 2030.</w:t>
      </w:r>
    </w:p>
    <w:p w14:paraId="1C5513C7" w14:textId="77777777" w:rsidR="008C0F5A" w:rsidRPr="00571E41" w:rsidRDefault="008C0F5A" w:rsidP="008C0F5A">
      <w:pPr>
        <w:suppressLineNumbers/>
        <w:outlineLvl w:val="0"/>
        <w:rPr>
          <w:rFonts w:ascii="Spectral" w:hAnsi="Spectral"/>
          <w:sz w:val="22"/>
        </w:rPr>
      </w:pPr>
    </w:p>
    <w:p w14:paraId="06E47F6E" w14:textId="77777777" w:rsidR="008C0F5A" w:rsidRPr="00571E41" w:rsidRDefault="008C0F5A" w:rsidP="008C0F5A">
      <w:pPr>
        <w:suppressLineNumbers/>
        <w:outlineLvl w:val="0"/>
        <w:rPr>
          <w:rFonts w:ascii="Spectral" w:hAnsi="Spectral"/>
          <w:b/>
          <w:sz w:val="22"/>
        </w:rPr>
      </w:pPr>
      <w:r w:rsidRPr="00571E41">
        <w:rPr>
          <w:rFonts w:ascii="Spectral" w:hAnsi="Spectral"/>
          <w:b/>
          <w:sz w:val="22"/>
        </w:rPr>
        <w:t xml:space="preserve">Forslagsstiller(e): </w:t>
      </w:r>
    </w:p>
    <w:p w14:paraId="06F9530A" w14:textId="77777777" w:rsidR="008C0F5A" w:rsidRPr="00571E41" w:rsidRDefault="008C0F5A" w:rsidP="008C0F5A">
      <w:pPr>
        <w:suppressLineNumbers/>
        <w:outlineLvl w:val="0"/>
        <w:rPr>
          <w:rFonts w:ascii="Spectral" w:hAnsi="Spectral"/>
          <w:b/>
          <w:sz w:val="22"/>
        </w:rPr>
      </w:pPr>
      <w:r>
        <w:rPr>
          <w:rFonts w:ascii="Spectral" w:hAnsi="Spectral"/>
          <w:sz w:val="22"/>
        </w:rPr>
        <w:t>DUFs Styrelse</w:t>
      </w:r>
    </w:p>
    <w:p w14:paraId="25F36354" w14:textId="77777777" w:rsidR="008C0F5A" w:rsidRPr="00571E41" w:rsidRDefault="008C0F5A" w:rsidP="008C0F5A">
      <w:pPr>
        <w:suppressLineNumbers/>
        <w:outlineLvl w:val="0"/>
        <w:rPr>
          <w:rFonts w:ascii="Spectral" w:hAnsi="Spectral"/>
          <w:sz w:val="22"/>
        </w:rPr>
      </w:pPr>
    </w:p>
    <w:p w14:paraId="51C8FB96" w14:textId="17DFF5A8" w:rsidR="00251EF7" w:rsidRDefault="00251EF7" w:rsidP="00F240B6">
      <w:pPr>
        <w:pStyle w:val="Overskrift2"/>
      </w:pPr>
    </w:p>
    <w:p w14:paraId="68A59E9D" w14:textId="77777777" w:rsidR="00FD6F0D" w:rsidRDefault="00FD6F0D" w:rsidP="00FD6F0D">
      <w:pPr>
        <w:rPr>
          <w:rFonts w:asciiTheme="majorHAnsi" w:hAnsiTheme="majorHAnsi" w:cs="Arial"/>
          <w:bCs/>
          <w:iCs/>
          <w:szCs w:val="28"/>
        </w:rPr>
      </w:pPr>
    </w:p>
    <w:p w14:paraId="30AD4187" w14:textId="01B7B5A2" w:rsidR="00FD6F0D" w:rsidRPr="00FD6F0D" w:rsidRDefault="00FD6F0D" w:rsidP="00FD6F0D">
      <w:pPr>
        <w:tabs>
          <w:tab w:val="left" w:pos="2680"/>
        </w:tabs>
      </w:pPr>
      <w:r>
        <w:tab/>
      </w:r>
    </w:p>
    <w:sectPr w:rsidR="00FD6F0D" w:rsidRPr="00FD6F0D" w:rsidSect="006144C0">
      <w:headerReference w:type="default" r:id="rId11"/>
      <w:footerReference w:type="default" r:id="rId12"/>
      <w:headerReference w:type="first" r:id="rId13"/>
      <w:footerReference w:type="first" r:id="rId14"/>
      <w:pgSz w:w="11906" w:h="16838" w:code="9"/>
      <w:pgMar w:top="1701" w:right="1134"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65EE" w14:textId="77777777" w:rsidR="00CA7D7B" w:rsidRDefault="00CA7D7B">
      <w:r>
        <w:separator/>
      </w:r>
    </w:p>
  </w:endnote>
  <w:endnote w:type="continuationSeparator" w:id="0">
    <w:p w14:paraId="677A45B3" w14:textId="77777777" w:rsidR="00CA7D7B" w:rsidRDefault="00CA7D7B">
      <w:r>
        <w:continuationSeparator/>
      </w:r>
    </w:p>
  </w:endnote>
  <w:endnote w:type="continuationNotice" w:id="1">
    <w:p w14:paraId="5B589C16" w14:textId="77777777" w:rsidR="00CA7D7B" w:rsidRDefault="00CA7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ectral-Regular">
    <w:altName w:val="Spectral"/>
    <w:charset w:val="4D"/>
    <w:family w:val="roman"/>
    <w:pitch w:val="variable"/>
    <w:sig w:usb0="E000007F" w:usb1="4000E43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ontserrat-Bold">
    <w:altName w:val="Montserrat"/>
    <w:panose1 w:val="000000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pectral">
    <w:panose1 w:val="02020502060000000000"/>
    <w:charset w:val="00"/>
    <w:family w:val="roman"/>
    <w:pitch w:val="variable"/>
    <w:sig w:usb0="E000027F" w:usb1="4000E43B" w:usb2="00000000" w:usb3="00000000" w:csb0="00000197"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647F" w14:textId="77777777" w:rsidR="2C5D6425" w:rsidRPr="00E112EF" w:rsidRDefault="00136122" w:rsidP="493908FD">
    <w:pPr>
      <w:ind w:firstLine="720"/>
      <w:jc w:val="right"/>
      <w:rPr>
        <w:rFonts w:ascii="Montserrat" w:hAnsi="Montserrat"/>
        <w:sz w:val="14"/>
        <w:szCs w:val="14"/>
      </w:rPr>
    </w:pPr>
    <w:r>
      <w:rPr>
        <w:noProof/>
      </w:rPr>
      <w:drawing>
        <wp:anchor distT="0" distB="0" distL="114300" distR="114300" simplePos="0" relativeHeight="251658240" behindDoc="1" locked="0" layoutInCell="1" allowOverlap="1" wp14:anchorId="30D5ED93" wp14:editId="1A07E99C">
          <wp:simplePos x="0" y="0"/>
          <wp:positionH relativeFrom="margin">
            <wp:posOffset>3810</wp:posOffset>
          </wp:positionH>
          <wp:positionV relativeFrom="paragraph">
            <wp:posOffset>11407</wp:posOffset>
          </wp:positionV>
          <wp:extent cx="6115050" cy="427401"/>
          <wp:effectExtent l="0" t="0" r="0" b="0"/>
          <wp:wrapNone/>
          <wp:docPr id="150682708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0888" name="Billede 3"/>
                  <pic:cNvPicPr/>
                </pic:nvPicPr>
                <pic:blipFill>
                  <a:blip r:embed="rId1"/>
                  <a:stretch>
                    <a:fillRect/>
                  </a:stretch>
                </pic:blipFill>
                <pic:spPr>
                  <a:xfrm>
                    <a:off x="0" y="0"/>
                    <a:ext cx="6115050" cy="427401"/>
                  </a:xfrm>
                  <a:prstGeom prst="rect">
                    <a:avLst/>
                  </a:prstGeom>
                </pic:spPr>
              </pic:pic>
            </a:graphicData>
          </a:graphic>
          <wp14:sizeRelH relativeFrom="margin">
            <wp14:pctWidth>0</wp14:pctWidth>
          </wp14:sizeRelH>
          <wp14:sizeRelV relativeFrom="margin">
            <wp14:pctHeight>0</wp14:pctHeight>
          </wp14:sizeRelV>
        </wp:anchor>
      </w:drawing>
    </w:r>
    <w:r w:rsidR="493908FD" w:rsidRPr="00E112EF">
      <w:rPr>
        <w:rFonts w:ascii="Montserrat" w:hAnsi="Montserrat"/>
        <w:sz w:val="14"/>
        <w:szCs w:val="14"/>
      </w:rPr>
      <w:t xml:space="preserve">  Side </w:t>
    </w:r>
    <w:r w:rsidR="2C5D6425" w:rsidRPr="4ADD8755">
      <w:rPr>
        <w:rFonts w:ascii="Montserrat" w:hAnsi="Montserrat"/>
        <w:noProof/>
        <w:sz w:val="14"/>
        <w:szCs w:val="14"/>
      </w:rPr>
      <w:fldChar w:fldCharType="begin"/>
    </w:r>
    <w:r w:rsidR="2C5D6425" w:rsidRPr="00E112EF">
      <w:rPr>
        <w:rFonts w:ascii="Montserrat" w:hAnsi="Montserrat"/>
        <w:sz w:val="14"/>
        <w:szCs w:val="14"/>
      </w:rPr>
      <w:instrText>PAGE</w:instrText>
    </w:r>
    <w:r w:rsidR="2C5D6425" w:rsidRPr="4ADD8755">
      <w:rPr>
        <w:rFonts w:ascii="Montserrat" w:hAnsi="Montserrat"/>
        <w:sz w:val="14"/>
        <w:szCs w:val="14"/>
      </w:rPr>
      <w:fldChar w:fldCharType="separate"/>
    </w:r>
    <w:r w:rsidR="493908FD" w:rsidRPr="00E112EF">
      <w:rPr>
        <w:rFonts w:ascii="Montserrat" w:hAnsi="Montserrat"/>
        <w:noProof/>
        <w:sz w:val="14"/>
        <w:szCs w:val="14"/>
      </w:rPr>
      <w:t>1</w:t>
    </w:r>
    <w:r w:rsidR="2C5D6425" w:rsidRPr="4ADD8755">
      <w:rPr>
        <w:rFonts w:ascii="Montserrat" w:hAnsi="Montserrat"/>
        <w:noProof/>
        <w:sz w:val="14"/>
        <w:szCs w:val="14"/>
      </w:rPr>
      <w:fldChar w:fldCharType="end"/>
    </w:r>
    <w:r w:rsidR="00770563">
      <w:rPr>
        <w:rFonts w:ascii="Montserrat" w:hAnsi="Montserrat"/>
        <w:sz w:val="14"/>
        <w:szCs w:val="14"/>
      </w:rPr>
      <w:tab/>
    </w:r>
    <w:r w:rsidR="00770563">
      <w:rPr>
        <w:rFonts w:ascii="Montserrat" w:hAnsi="Montserrat"/>
        <w:sz w:val="14"/>
        <w:szCs w:val="14"/>
      </w:rPr>
      <w:tab/>
    </w:r>
  </w:p>
  <w:p w14:paraId="7BAB165A" w14:textId="77777777" w:rsidR="2C5D6425" w:rsidRDefault="2C5D6425" w:rsidP="2856C26A">
    <w:pPr>
      <w:pStyle w:val="Sidefod"/>
      <w:ind w:left="7920"/>
    </w:pPr>
  </w:p>
  <w:p w14:paraId="6D858011" w14:textId="77777777" w:rsidR="2C5D6425" w:rsidRDefault="2C5D6425" w:rsidP="0077056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E40C" w14:textId="77777777" w:rsidR="006144C0" w:rsidRPr="00E112EF" w:rsidRDefault="006144C0" w:rsidP="006144C0">
    <w:pPr>
      <w:ind w:firstLine="720"/>
      <w:jc w:val="right"/>
      <w:rPr>
        <w:rFonts w:ascii="Montserrat" w:hAnsi="Montserrat"/>
        <w:sz w:val="14"/>
        <w:szCs w:val="14"/>
      </w:rPr>
    </w:pPr>
    <w:r>
      <w:rPr>
        <w:noProof/>
      </w:rPr>
      <w:drawing>
        <wp:anchor distT="0" distB="0" distL="114300" distR="114300" simplePos="0" relativeHeight="251658241" behindDoc="1" locked="0" layoutInCell="1" allowOverlap="1" wp14:anchorId="60C201CC" wp14:editId="0DCBC98D">
          <wp:simplePos x="0" y="0"/>
          <wp:positionH relativeFrom="margin">
            <wp:posOffset>3810</wp:posOffset>
          </wp:positionH>
          <wp:positionV relativeFrom="paragraph">
            <wp:posOffset>11407</wp:posOffset>
          </wp:positionV>
          <wp:extent cx="6115050" cy="427401"/>
          <wp:effectExtent l="0" t="0" r="0" b="0"/>
          <wp:wrapNone/>
          <wp:docPr id="56452373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0888" name="Billede 3"/>
                  <pic:cNvPicPr/>
                </pic:nvPicPr>
                <pic:blipFill>
                  <a:blip r:embed="rId1"/>
                  <a:stretch>
                    <a:fillRect/>
                  </a:stretch>
                </pic:blipFill>
                <pic:spPr>
                  <a:xfrm>
                    <a:off x="0" y="0"/>
                    <a:ext cx="6115050" cy="427401"/>
                  </a:xfrm>
                  <a:prstGeom prst="rect">
                    <a:avLst/>
                  </a:prstGeom>
                </pic:spPr>
              </pic:pic>
            </a:graphicData>
          </a:graphic>
          <wp14:sizeRelH relativeFrom="margin">
            <wp14:pctWidth>0</wp14:pctWidth>
          </wp14:sizeRelH>
          <wp14:sizeRelV relativeFrom="margin">
            <wp14:pctHeight>0</wp14:pctHeight>
          </wp14:sizeRelV>
        </wp:anchor>
      </w:drawing>
    </w:r>
    <w:r w:rsidRPr="00E112EF">
      <w:rPr>
        <w:rFonts w:ascii="Montserrat" w:hAnsi="Montserrat"/>
        <w:sz w:val="14"/>
        <w:szCs w:val="14"/>
      </w:rPr>
      <w:t xml:space="preserve">  Side </w:t>
    </w:r>
    <w:r w:rsidRPr="4ADD8755">
      <w:rPr>
        <w:rFonts w:ascii="Montserrat" w:hAnsi="Montserrat"/>
        <w:noProof/>
        <w:sz w:val="14"/>
        <w:szCs w:val="14"/>
      </w:rPr>
      <w:fldChar w:fldCharType="begin"/>
    </w:r>
    <w:r w:rsidRPr="00E112EF">
      <w:rPr>
        <w:rFonts w:ascii="Montserrat" w:hAnsi="Montserrat"/>
        <w:sz w:val="14"/>
        <w:szCs w:val="14"/>
      </w:rPr>
      <w:instrText>PAGE</w:instrText>
    </w:r>
    <w:r w:rsidRPr="4ADD8755">
      <w:rPr>
        <w:rFonts w:ascii="Montserrat" w:hAnsi="Montserrat"/>
        <w:sz w:val="14"/>
        <w:szCs w:val="14"/>
      </w:rPr>
      <w:fldChar w:fldCharType="separate"/>
    </w:r>
    <w:r>
      <w:rPr>
        <w:rFonts w:ascii="Montserrat" w:hAnsi="Montserrat"/>
        <w:sz w:val="14"/>
        <w:szCs w:val="14"/>
      </w:rPr>
      <w:t>2</w:t>
    </w:r>
    <w:r w:rsidRPr="4ADD8755">
      <w:rPr>
        <w:rFonts w:ascii="Montserrat" w:hAnsi="Montserrat"/>
        <w:noProof/>
        <w:sz w:val="14"/>
        <w:szCs w:val="14"/>
      </w:rPr>
      <w:fldChar w:fldCharType="end"/>
    </w:r>
    <w:r>
      <w:rPr>
        <w:rFonts w:ascii="Montserrat" w:hAnsi="Montserrat"/>
        <w:sz w:val="14"/>
        <w:szCs w:val="14"/>
      </w:rPr>
      <w:tab/>
    </w:r>
    <w:r>
      <w:rPr>
        <w:rFonts w:ascii="Montserrat" w:hAnsi="Montserrat"/>
        <w:sz w:val="14"/>
        <w:szCs w:val="14"/>
      </w:rPr>
      <w:tab/>
    </w:r>
  </w:p>
  <w:p w14:paraId="3A218B82" w14:textId="77777777" w:rsidR="006144C0" w:rsidRDefault="006144C0">
    <w:pPr>
      <w:pStyle w:val="Sidefod"/>
    </w:pPr>
  </w:p>
  <w:p w14:paraId="33F1CA53" w14:textId="77777777" w:rsidR="006144C0" w:rsidRDefault="006144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1B31" w14:textId="77777777" w:rsidR="00CA7D7B" w:rsidRDefault="00CA7D7B">
      <w:r>
        <w:separator/>
      </w:r>
    </w:p>
  </w:footnote>
  <w:footnote w:type="continuationSeparator" w:id="0">
    <w:p w14:paraId="320CF75B" w14:textId="77777777" w:rsidR="00CA7D7B" w:rsidRDefault="00CA7D7B">
      <w:r>
        <w:continuationSeparator/>
      </w:r>
    </w:p>
  </w:footnote>
  <w:footnote w:type="continuationNotice" w:id="1">
    <w:p w14:paraId="09E7826B" w14:textId="77777777" w:rsidR="00CA7D7B" w:rsidRDefault="00CA7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2D4E" w14:textId="77777777" w:rsidR="2C5D6425" w:rsidRDefault="2C5D6425" w:rsidP="498058F6"/>
  <w:p w14:paraId="1952E38D" w14:textId="77777777" w:rsidR="2856C26A" w:rsidRDefault="2856C26A" w:rsidP="2856C26A">
    <w:pPr>
      <w:pStyle w:val="Sidehoved"/>
    </w:pPr>
  </w:p>
  <w:p w14:paraId="1BF06660" w14:textId="77777777" w:rsidR="498058F6" w:rsidRDefault="498058F6" w:rsidP="498058F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1013" w14:textId="77777777" w:rsidR="006144C0" w:rsidRDefault="006144C0">
    <w:pPr>
      <w:pStyle w:val="Sidehoved"/>
    </w:pPr>
    <w:r>
      <w:rPr>
        <w:noProof/>
      </w:rPr>
      <w:drawing>
        <wp:inline distT="0" distB="0" distL="0" distR="0" wp14:anchorId="3C99CAE8" wp14:editId="7309F9D3">
          <wp:extent cx="1628775" cy="379186"/>
          <wp:effectExtent l="0" t="0" r="0" b="1905"/>
          <wp:docPr id="152665325" name="Billede 15266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98051" name="Billede 936298051"/>
                  <pic:cNvPicPr/>
                </pic:nvPicPr>
                <pic:blipFill>
                  <a:blip r:embed="rId1"/>
                  <a:stretch>
                    <a:fillRect/>
                  </a:stretch>
                </pic:blipFill>
                <pic:spPr>
                  <a:xfrm>
                    <a:off x="0" y="0"/>
                    <a:ext cx="1631727" cy="379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36CA9"/>
    <w:multiLevelType w:val="hybridMultilevel"/>
    <w:tmpl w:val="FF62EB0A"/>
    <w:lvl w:ilvl="0" w:tplc="99388C0C">
      <w:numFmt w:val="bullet"/>
      <w:lvlText w:val="•"/>
      <w:lvlJc w:val="left"/>
      <w:pPr>
        <w:ind w:left="1080" w:hanging="720"/>
      </w:pPr>
      <w:rPr>
        <w:rFonts w:ascii="Spectral-Regular" w:eastAsia="Times New Roman" w:hAnsi="Spectral-Regular" w:cs="Times New Roman" w:hint="default"/>
      </w:rPr>
    </w:lvl>
    <w:lvl w:ilvl="1" w:tplc="11A2BC4C" w:tentative="1">
      <w:start w:val="1"/>
      <w:numFmt w:val="bullet"/>
      <w:lvlText w:val="o"/>
      <w:lvlJc w:val="left"/>
      <w:pPr>
        <w:ind w:left="1440" w:hanging="360"/>
      </w:pPr>
      <w:rPr>
        <w:rFonts w:ascii="Courier New" w:hAnsi="Courier New" w:cs="Courier New" w:hint="default"/>
      </w:rPr>
    </w:lvl>
    <w:lvl w:ilvl="2" w:tplc="5D10B4C4" w:tentative="1">
      <w:start w:val="1"/>
      <w:numFmt w:val="bullet"/>
      <w:lvlText w:val=""/>
      <w:lvlJc w:val="left"/>
      <w:pPr>
        <w:ind w:left="2160" w:hanging="360"/>
      </w:pPr>
      <w:rPr>
        <w:rFonts w:ascii="Wingdings" w:hAnsi="Wingdings" w:hint="default"/>
      </w:rPr>
    </w:lvl>
    <w:lvl w:ilvl="3" w:tplc="52609984" w:tentative="1">
      <w:start w:val="1"/>
      <w:numFmt w:val="bullet"/>
      <w:lvlText w:val=""/>
      <w:lvlJc w:val="left"/>
      <w:pPr>
        <w:ind w:left="2880" w:hanging="360"/>
      </w:pPr>
      <w:rPr>
        <w:rFonts w:ascii="Symbol" w:hAnsi="Symbol" w:hint="default"/>
      </w:rPr>
    </w:lvl>
    <w:lvl w:ilvl="4" w:tplc="0166EC0E" w:tentative="1">
      <w:start w:val="1"/>
      <w:numFmt w:val="bullet"/>
      <w:lvlText w:val="o"/>
      <w:lvlJc w:val="left"/>
      <w:pPr>
        <w:ind w:left="3600" w:hanging="360"/>
      </w:pPr>
      <w:rPr>
        <w:rFonts w:ascii="Courier New" w:hAnsi="Courier New" w:cs="Courier New" w:hint="default"/>
      </w:rPr>
    </w:lvl>
    <w:lvl w:ilvl="5" w:tplc="651EC13C" w:tentative="1">
      <w:start w:val="1"/>
      <w:numFmt w:val="bullet"/>
      <w:lvlText w:val=""/>
      <w:lvlJc w:val="left"/>
      <w:pPr>
        <w:ind w:left="4320" w:hanging="360"/>
      </w:pPr>
      <w:rPr>
        <w:rFonts w:ascii="Wingdings" w:hAnsi="Wingdings" w:hint="default"/>
      </w:rPr>
    </w:lvl>
    <w:lvl w:ilvl="6" w:tplc="B4804AEE" w:tentative="1">
      <w:start w:val="1"/>
      <w:numFmt w:val="bullet"/>
      <w:lvlText w:val=""/>
      <w:lvlJc w:val="left"/>
      <w:pPr>
        <w:ind w:left="5040" w:hanging="360"/>
      </w:pPr>
      <w:rPr>
        <w:rFonts w:ascii="Symbol" w:hAnsi="Symbol" w:hint="default"/>
      </w:rPr>
    </w:lvl>
    <w:lvl w:ilvl="7" w:tplc="1650781E" w:tentative="1">
      <w:start w:val="1"/>
      <w:numFmt w:val="bullet"/>
      <w:lvlText w:val="o"/>
      <w:lvlJc w:val="left"/>
      <w:pPr>
        <w:ind w:left="5760" w:hanging="360"/>
      </w:pPr>
      <w:rPr>
        <w:rFonts w:ascii="Courier New" w:hAnsi="Courier New" w:cs="Courier New" w:hint="default"/>
      </w:rPr>
    </w:lvl>
    <w:lvl w:ilvl="8" w:tplc="AABC723E" w:tentative="1">
      <w:start w:val="1"/>
      <w:numFmt w:val="bullet"/>
      <w:lvlText w:val=""/>
      <w:lvlJc w:val="left"/>
      <w:pPr>
        <w:ind w:left="6480" w:hanging="360"/>
      </w:pPr>
      <w:rPr>
        <w:rFonts w:ascii="Wingdings" w:hAnsi="Wingdings" w:hint="default"/>
      </w:rPr>
    </w:lvl>
  </w:abstractNum>
  <w:abstractNum w:abstractNumId="1" w15:restartNumberingAfterBreak="0">
    <w:nsid w:val="3B296456"/>
    <w:multiLevelType w:val="hybridMultilevel"/>
    <w:tmpl w:val="01602F3E"/>
    <w:lvl w:ilvl="0" w:tplc="0406000F">
      <w:start w:val="1"/>
      <w:numFmt w:val="decimal"/>
      <w:lvlText w:val="%1."/>
      <w:lvlJc w:val="left"/>
      <w:pPr>
        <w:ind w:left="1080" w:hanging="720"/>
      </w:pPr>
      <w:rPr>
        <w:rFonts w:hint="default"/>
      </w:rPr>
    </w:lvl>
    <w:lvl w:ilvl="1" w:tplc="949A3F5E" w:tentative="1">
      <w:start w:val="1"/>
      <w:numFmt w:val="bullet"/>
      <w:lvlText w:val="o"/>
      <w:lvlJc w:val="left"/>
      <w:pPr>
        <w:ind w:left="1440" w:hanging="360"/>
      </w:pPr>
      <w:rPr>
        <w:rFonts w:ascii="Courier New" w:hAnsi="Courier New" w:cs="Courier New" w:hint="default"/>
      </w:rPr>
    </w:lvl>
    <w:lvl w:ilvl="2" w:tplc="68FE6CC4" w:tentative="1">
      <w:start w:val="1"/>
      <w:numFmt w:val="bullet"/>
      <w:lvlText w:val=""/>
      <w:lvlJc w:val="left"/>
      <w:pPr>
        <w:ind w:left="2160" w:hanging="360"/>
      </w:pPr>
      <w:rPr>
        <w:rFonts w:ascii="Wingdings" w:hAnsi="Wingdings" w:hint="default"/>
      </w:rPr>
    </w:lvl>
    <w:lvl w:ilvl="3" w:tplc="16F8805A" w:tentative="1">
      <w:start w:val="1"/>
      <w:numFmt w:val="bullet"/>
      <w:lvlText w:val=""/>
      <w:lvlJc w:val="left"/>
      <w:pPr>
        <w:ind w:left="2880" w:hanging="360"/>
      </w:pPr>
      <w:rPr>
        <w:rFonts w:ascii="Symbol" w:hAnsi="Symbol" w:hint="default"/>
      </w:rPr>
    </w:lvl>
    <w:lvl w:ilvl="4" w:tplc="8A92961A" w:tentative="1">
      <w:start w:val="1"/>
      <w:numFmt w:val="bullet"/>
      <w:lvlText w:val="o"/>
      <w:lvlJc w:val="left"/>
      <w:pPr>
        <w:ind w:left="3600" w:hanging="360"/>
      </w:pPr>
      <w:rPr>
        <w:rFonts w:ascii="Courier New" w:hAnsi="Courier New" w:cs="Courier New" w:hint="default"/>
      </w:rPr>
    </w:lvl>
    <w:lvl w:ilvl="5" w:tplc="D0560092" w:tentative="1">
      <w:start w:val="1"/>
      <w:numFmt w:val="bullet"/>
      <w:lvlText w:val=""/>
      <w:lvlJc w:val="left"/>
      <w:pPr>
        <w:ind w:left="4320" w:hanging="360"/>
      </w:pPr>
      <w:rPr>
        <w:rFonts w:ascii="Wingdings" w:hAnsi="Wingdings" w:hint="default"/>
      </w:rPr>
    </w:lvl>
    <w:lvl w:ilvl="6" w:tplc="5054135E" w:tentative="1">
      <w:start w:val="1"/>
      <w:numFmt w:val="bullet"/>
      <w:lvlText w:val=""/>
      <w:lvlJc w:val="left"/>
      <w:pPr>
        <w:ind w:left="5040" w:hanging="360"/>
      </w:pPr>
      <w:rPr>
        <w:rFonts w:ascii="Symbol" w:hAnsi="Symbol" w:hint="default"/>
      </w:rPr>
    </w:lvl>
    <w:lvl w:ilvl="7" w:tplc="4DC04ED0" w:tentative="1">
      <w:start w:val="1"/>
      <w:numFmt w:val="bullet"/>
      <w:lvlText w:val="o"/>
      <w:lvlJc w:val="left"/>
      <w:pPr>
        <w:ind w:left="5760" w:hanging="360"/>
      </w:pPr>
      <w:rPr>
        <w:rFonts w:ascii="Courier New" w:hAnsi="Courier New" w:cs="Courier New" w:hint="default"/>
      </w:rPr>
    </w:lvl>
    <w:lvl w:ilvl="8" w:tplc="05609C1E" w:tentative="1">
      <w:start w:val="1"/>
      <w:numFmt w:val="bullet"/>
      <w:lvlText w:val=""/>
      <w:lvlJc w:val="left"/>
      <w:pPr>
        <w:ind w:left="6480" w:hanging="360"/>
      </w:pPr>
      <w:rPr>
        <w:rFonts w:ascii="Wingdings" w:hAnsi="Wingdings" w:hint="default"/>
      </w:rPr>
    </w:lvl>
  </w:abstractNum>
  <w:abstractNum w:abstractNumId="2" w15:restartNumberingAfterBreak="0">
    <w:nsid w:val="438D2F13"/>
    <w:multiLevelType w:val="hybridMultilevel"/>
    <w:tmpl w:val="0F34861C"/>
    <w:lvl w:ilvl="0" w:tplc="C766276C">
      <w:numFmt w:val="bullet"/>
      <w:lvlText w:val="•"/>
      <w:lvlJc w:val="left"/>
      <w:pPr>
        <w:ind w:left="1080" w:hanging="720"/>
      </w:pPr>
      <w:rPr>
        <w:rFonts w:ascii="Spectral-Regular" w:eastAsia="Times New Roman" w:hAnsi="Spectral-Regular" w:cs="Times New Roman" w:hint="default"/>
      </w:rPr>
    </w:lvl>
    <w:lvl w:ilvl="1" w:tplc="E272C23C" w:tentative="1">
      <w:start w:val="1"/>
      <w:numFmt w:val="bullet"/>
      <w:lvlText w:val="o"/>
      <w:lvlJc w:val="left"/>
      <w:pPr>
        <w:ind w:left="1440" w:hanging="360"/>
      </w:pPr>
      <w:rPr>
        <w:rFonts w:ascii="Courier New" w:hAnsi="Courier New" w:cs="Courier New" w:hint="default"/>
      </w:rPr>
    </w:lvl>
    <w:lvl w:ilvl="2" w:tplc="EC841772" w:tentative="1">
      <w:start w:val="1"/>
      <w:numFmt w:val="bullet"/>
      <w:lvlText w:val=""/>
      <w:lvlJc w:val="left"/>
      <w:pPr>
        <w:ind w:left="2160" w:hanging="360"/>
      </w:pPr>
      <w:rPr>
        <w:rFonts w:ascii="Wingdings" w:hAnsi="Wingdings" w:hint="default"/>
      </w:rPr>
    </w:lvl>
    <w:lvl w:ilvl="3" w:tplc="D91A67A4" w:tentative="1">
      <w:start w:val="1"/>
      <w:numFmt w:val="bullet"/>
      <w:lvlText w:val=""/>
      <w:lvlJc w:val="left"/>
      <w:pPr>
        <w:ind w:left="2880" w:hanging="360"/>
      </w:pPr>
      <w:rPr>
        <w:rFonts w:ascii="Symbol" w:hAnsi="Symbol" w:hint="default"/>
      </w:rPr>
    </w:lvl>
    <w:lvl w:ilvl="4" w:tplc="63CAA0FA" w:tentative="1">
      <w:start w:val="1"/>
      <w:numFmt w:val="bullet"/>
      <w:lvlText w:val="o"/>
      <w:lvlJc w:val="left"/>
      <w:pPr>
        <w:ind w:left="3600" w:hanging="360"/>
      </w:pPr>
      <w:rPr>
        <w:rFonts w:ascii="Courier New" w:hAnsi="Courier New" w:cs="Courier New" w:hint="default"/>
      </w:rPr>
    </w:lvl>
    <w:lvl w:ilvl="5" w:tplc="0B76052E" w:tentative="1">
      <w:start w:val="1"/>
      <w:numFmt w:val="bullet"/>
      <w:lvlText w:val=""/>
      <w:lvlJc w:val="left"/>
      <w:pPr>
        <w:ind w:left="4320" w:hanging="360"/>
      </w:pPr>
      <w:rPr>
        <w:rFonts w:ascii="Wingdings" w:hAnsi="Wingdings" w:hint="default"/>
      </w:rPr>
    </w:lvl>
    <w:lvl w:ilvl="6" w:tplc="ED964F36" w:tentative="1">
      <w:start w:val="1"/>
      <w:numFmt w:val="bullet"/>
      <w:lvlText w:val=""/>
      <w:lvlJc w:val="left"/>
      <w:pPr>
        <w:ind w:left="5040" w:hanging="360"/>
      </w:pPr>
      <w:rPr>
        <w:rFonts w:ascii="Symbol" w:hAnsi="Symbol" w:hint="default"/>
      </w:rPr>
    </w:lvl>
    <w:lvl w:ilvl="7" w:tplc="64EADE52" w:tentative="1">
      <w:start w:val="1"/>
      <w:numFmt w:val="bullet"/>
      <w:lvlText w:val="o"/>
      <w:lvlJc w:val="left"/>
      <w:pPr>
        <w:ind w:left="5760" w:hanging="360"/>
      </w:pPr>
      <w:rPr>
        <w:rFonts w:ascii="Courier New" w:hAnsi="Courier New" w:cs="Courier New" w:hint="default"/>
      </w:rPr>
    </w:lvl>
    <w:lvl w:ilvl="8" w:tplc="6F9C172C" w:tentative="1">
      <w:start w:val="1"/>
      <w:numFmt w:val="bullet"/>
      <w:lvlText w:val=""/>
      <w:lvlJc w:val="left"/>
      <w:pPr>
        <w:ind w:left="6480" w:hanging="360"/>
      </w:pPr>
      <w:rPr>
        <w:rFonts w:ascii="Wingdings" w:hAnsi="Wingdings" w:hint="default"/>
      </w:rPr>
    </w:lvl>
  </w:abstractNum>
  <w:abstractNum w:abstractNumId="3" w15:restartNumberingAfterBreak="0">
    <w:nsid w:val="4F692BAD"/>
    <w:multiLevelType w:val="hybridMultilevel"/>
    <w:tmpl w:val="ACA00A1C"/>
    <w:lvl w:ilvl="0" w:tplc="96EA29AC">
      <w:start w:val="1"/>
      <w:numFmt w:val="decimal"/>
      <w:lvlText w:val="%1."/>
      <w:lvlJc w:val="left"/>
      <w:pPr>
        <w:ind w:left="1079" w:hanging="360"/>
      </w:pPr>
    </w:lvl>
    <w:lvl w:ilvl="1" w:tplc="133C400C" w:tentative="1">
      <w:start w:val="1"/>
      <w:numFmt w:val="lowerLetter"/>
      <w:lvlText w:val="%2."/>
      <w:lvlJc w:val="left"/>
      <w:pPr>
        <w:ind w:left="1799" w:hanging="360"/>
      </w:pPr>
    </w:lvl>
    <w:lvl w:ilvl="2" w:tplc="784ECE82" w:tentative="1">
      <w:start w:val="1"/>
      <w:numFmt w:val="lowerRoman"/>
      <w:lvlText w:val="%3."/>
      <w:lvlJc w:val="right"/>
      <w:pPr>
        <w:ind w:left="2519" w:hanging="180"/>
      </w:pPr>
    </w:lvl>
    <w:lvl w:ilvl="3" w:tplc="0422EEE4" w:tentative="1">
      <w:start w:val="1"/>
      <w:numFmt w:val="decimal"/>
      <w:lvlText w:val="%4."/>
      <w:lvlJc w:val="left"/>
      <w:pPr>
        <w:ind w:left="3239" w:hanging="360"/>
      </w:pPr>
    </w:lvl>
    <w:lvl w:ilvl="4" w:tplc="20CEEDAC" w:tentative="1">
      <w:start w:val="1"/>
      <w:numFmt w:val="lowerLetter"/>
      <w:lvlText w:val="%5."/>
      <w:lvlJc w:val="left"/>
      <w:pPr>
        <w:ind w:left="3959" w:hanging="360"/>
      </w:pPr>
    </w:lvl>
    <w:lvl w:ilvl="5" w:tplc="788CFF52" w:tentative="1">
      <w:start w:val="1"/>
      <w:numFmt w:val="lowerRoman"/>
      <w:lvlText w:val="%6."/>
      <w:lvlJc w:val="right"/>
      <w:pPr>
        <w:ind w:left="4679" w:hanging="180"/>
      </w:pPr>
    </w:lvl>
    <w:lvl w:ilvl="6" w:tplc="8924A068" w:tentative="1">
      <w:start w:val="1"/>
      <w:numFmt w:val="decimal"/>
      <w:lvlText w:val="%7."/>
      <w:lvlJc w:val="left"/>
      <w:pPr>
        <w:ind w:left="5399" w:hanging="360"/>
      </w:pPr>
    </w:lvl>
    <w:lvl w:ilvl="7" w:tplc="360E3CBA" w:tentative="1">
      <w:start w:val="1"/>
      <w:numFmt w:val="lowerLetter"/>
      <w:lvlText w:val="%8."/>
      <w:lvlJc w:val="left"/>
      <w:pPr>
        <w:ind w:left="6119" w:hanging="360"/>
      </w:pPr>
    </w:lvl>
    <w:lvl w:ilvl="8" w:tplc="FC701CBA" w:tentative="1">
      <w:start w:val="1"/>
      <w:numFmt w:val="lowerRoman"/>
      <w:lvlText w:val="%9."/>
      <w:lvlJc w:val="right"/>
      <w:pPr>
        <w:ind w:left="6839" w:hanging="180"/>
      </w:pPr>
    </w:lvl>
  </w:abstractNum>
  <w:abstractNum w:abstractNumId="4" w15:restartNumberingAfterBreak="0">
    <w:nsid w:val="541A3534"/>
    <w:multiLevelType w:val="hybridMultilevel"/>
    <w:tmpl w:val="9E4062D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345520586">
    <w:abstractNumId w:val="1"/>
  </w:num>
  <w:num w:numId="2" w16cid:durableId="2138715966">
    <w:abstractNumId w:val="4"/>
  </w:num>
  <w:num w:numId="3" w16cid:durableId="487552070">
    <w:abstractNumId w:val="0"/>
  </w:num>
  <w:num w:numId="4" w16cid:durableId="1012757706">
    <w:abstractNumId w:val="2"/>
  </w:num>
  <w:num w:numId="5" w16cid:durableId="614218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F5A"/>
    <w:rsid w:val="00006872"/>
    <w:rsid w:val="00015F10"/>
    <w:rsid w:val="00032C78"/>
    <w:rsid w:val="000467EB"/>
    <w:rsid w:val="00046860"/>
    <w:rsid w:val="00055523"/>
    <w:rsid w:val="000610E9"/>
    <w:rsid w:val="0006317B"/>
    <w:rsid w:val="00086E85"/>
    <w:rsid w:val="000A256C"/>
    <w:rsid w:val="000D15EC"/>
    <w:rsid w:val="000E55D0"/>
    <w:rsid w:val="00115519"/>
    <w:rsid w:val="00134CE4"/>
    <w:rsid w:val="00136122"/>
    <w:rsid w:val="0014097F"/>
    <w:rsid w:val="0016697B"/>
    <w:rsid w:val="00170476"/>
    <w:rsid w:val="00177EC0"/>
    <w:rsid w:val="00191AE1"/>
    <w:rsid w:val="001A0DA6"/>
    <w:rsid w:val="001A67D9"/>
    <w:rsid w:val="001B183A"/>
    <w:rsid w:val="001B411C"/>
    <w:rsid w:val="001D007C"/>
    <w:rsid w:val="00213324"/>
    <w:rsid w:val="0021366E"/>
    <w:rsid w:val="00251EF7"/>
    <w:rsid w:val="00252987"/>
    <w:rsid w:val="0026594D"/>
    <w:rsid w:val="0026792D"/>
    <w:rsid w:val="002C5FB6"/>
    <w:rsid w:val="002E69F9"/>
    <w:rsid w:val="002F6369"/>
    <w:rsid w:val="003069F9"/>
    <w:rsid w:val="0030742B"/>
    <w:rsid w:val="003157D1"/>
    <w:rsid w:val="003167C7"/>
    <w:rsid w:val="00332162"/>
    <w:rsid w:val="00355E26"/>
    <w:rsid w:val="003603E4"/>
    <w:rsid w:val="0036041E"/>
    <w:rsid w:val="003720AA"/>
    <w:rsid w:val="003B1A89"/>
    <w:rsid w:val="003C3D7B"/>
    <w:rsid w:val="003C6FC7"/>
    <w:rsid w:val="003C75CD"/>
    <w:rsid w:val="003E5477"/>
    <w:rsid w:val="003E929E"/>
    <w:rsid w:val="00433402"/>
    <w:rsid w:val="00446E3C"/>
    <w:rsid w:val="004654D9"/>
    <w:rsid w:val="0046564D"/>
    <w:rsid w:val="0047296D"/>
    <w:rsid w:val="00474B15"/>
    <w:rsid w:val="00484466"/>
    <w:rsid w:val="004A6F57"/>
    <w:rsid w:val="004C0056"/>
    <w:rsid w:val="004C1E74"/>
    <w:rsid w:val="004D098E"/>
    <w:rsid w:val="004E00E2"/>
    <w:rsid w:val="004E5799"/>
    <w:rsid w:val="0050492C"/>
    <w:rsid w:val="00506FF1"/>
    <w:rsid w:val="00521D5B"/>
    <w:rsid w:val="00540357"/>
    <w:rsid w:val="00587EEB"/>
    <w:rsid w:val="00592AAD"/>
    <w:rsid w:val="005B70FE"/>
    <w:rsid w:val="005D0524"/>
    <w:rsid w:val="005D0CE3"/>
    <w:rsid w:val="005D1F71"/>
    <w:rsid w:val="005E643E"/>
    <w:rsid w:val="006144C0"/>
    <w:rsid w:val="00615661"/>
    <w:rsid w:val="00641767"/>
    <w:rsid w:val="00642175"/>
    <w:rsid w:val="00642E46"/>
    <w:rsid w:val="00667093"/>
    <w:rsid w:val="00672FFD"/>
    <w:rsid w:val="0068692A"/>
    <w:rsid w:val="006A068B"/>
    <w:rsid w:val="006A0B56"/>
    <w:rsid w:val="006A44A0"/>
    <w:rsid w:val="006F26E7"/>
    <w:rsid w:val="00705551"/>
    <w:rsid w:val="0071606B"/>
    <w:rsid w:val="00724C97"/>
    <w:rsid w:val="00735240"/>
    <w:rsid w:val="007372A0"/>
    <w:rsid w:val="00757F81"/>
    <w:rsid w:val="00770563"/>
    <w:rsid w:val="0077237E"/>
    <w:rsid w:val="007919B7"/>
    <w:rsid w:val="007A1D2B"/>
    <w:rsid w:val="007A7227"/>
    <w:rsid w:val="007C47FF"/>
    <w:rsid w:val="007C4BB5"/>
    <w:rsid w:val="007D0EC2"/>
    <w:rsid w:val="007D30A0"/>
    <w:rsid w:val="007D3D19"/>
    <w:rsid w:val="007D6F2D"/>
    <w:rsid w:val="007E3B8A"/>
    <w:rsid w:val="007F3AFD"/>
    <w:rsid w:val="007F5E7E"/>
    <w:rsid w:val="00810872"/>
    <w:rsid w:val="008135B9"/>
    <w:rsid w:val="00814196"/>
    <w:rsid w:val="00816B47"/>
    <w:rsid w:val="00820822"/>
    <w:rsid w:val="00836ED0"/>
    <w:rsid w:val="00846ECF"/>
    <w:rsid w:val="008471F4"/>
    <w:rsid w:val="00863DBF"/>
    <w:rsid w:val="00875E55"/>
    <w:rsid w:val="00891486"/>
    <w:rsid w:val="00896600"/>
    <w:rsid w:val="008B3907"/>
    <w:rsid w:val="008C0F5A"/>
    <w:rsid w:val="008D084E"/>
    <w:rsid w:val="008D0F47"/>
    <w:rsid w:val="008D5F15"/>
    <w:rsid w:val="0090378E"/>
    <w:rsid w:val="00910614"/>
    <w:rsid w:val="0091298F"/>
    <w:rsid w:val="00915FB1"/>
    <w:rsid w:val="00967710"/>
    <w:rsid w:val="009716F3"/>
    <w:rsid w:val="0097709E"/>
    <w:rsid w:val="00981869"/>
    <w:rsid w:val="009A2D84"/>
    <w:rsid w:val="009B7781"/>
    <w:rsid w:val="009C0217"/>
    <w:rsid w:val="009C513C"/>
    <w:rsid w:val="009D28F2"/>
    <w:rsid w:val="009E2AF8"/>
    <w:rsid w:val="009F640D"/>
    <w:rsid w:val="00A02034"/>
    <w:rsid w:val="00A04BE9"/>
    <w:rsid w:val="00A10FAC"/>
    <w:rsid w:val="00A226FE"/>
    <w:rsid w:val="00A250A0"/>
    <w:rsid w:val="00A30E96"/>
    <w:rsid w:val="00A33F35"/>
    <w:rsid w:val="00A5377C"/>
    <w:rsid w:val="00A60190"/>
    <w:rsid w:val="00A65BFC"/>
    <w:rsid w:val="00A73D15"/>
    <w:rsid w:val="00A74867"/>
    <w:rsid w:val="00A82D3F"/>
    <w:rsid w:val="00A87581"/>
    <w:rsid w:val="00A96ED8"/>
    <w:rsid w:val="00A976A4"/>
    <w:rsid w:val="00AA0D5C"/>
    <w:rsid w:val="00AA2FF6"/>
    <w:rsid w:val="00AB6E50"/>
    <w:rsid w:val="00AC3B97"/>
    <w:rsid w:val="00AC4E64"/>
    <w:rsid w:val="00AD1BBA"/>
    <w:rsid w:val="00AD5902"/>
    <w:rsid w:val="00B12435"/>
    <w:rsid w:val="00B23337"/>
    <w:rsid w:val="00B358DA"/>
    <w:rsid w:val="00B73F1A"/>
    <w:rsid w:val="00B76944"/>
    <w:rsid w:val="00BB2CE9"/>
    <w:rsid w:val="00BC410C"/>
    <w:rsid w:val="00BF69AD"/>
    <w:rsid w:val="00C033D5"/>
    <w:rsid w:val="00C10BBF"/>
    <w:rsid w:val="00C1454C"/>
    <w:rsid w:val="00C14C21"/>
    <w:rsid w:val="00C152B8"/>
    <w:rsid w:val="00C2572B"/>
    <w:rsid w:val="00C46DE1"/>
    <w:rsid w:val="00C66FF9"/>
    <w:rsid w:val="00CA603D"/>
    <w:rsid w:val="00CA7D7B"/>
    <w:rsid w:val="00CB2276"/>
    <w:rsid w:val="00CD566D"/>
    <w:rsid w:val="00CF6B20"/>
    <w:rsid w:val="00D0011E"/>
    <w:rsid w:val="00D07098"/>
    <w:rsid w:val="00D1236F"/>
    <w:rsid w:val="00D1239C"/>
    <w:rsid w:val="00D228E6"/>
    <w:rsid w:val="00D24119"/>
    <w:rsid w:val="00D26EF5"/>
    <w:rsid w:val="00D43369"/>
    <w:rsid w:val="00D832EB"/>
    <w:rsid w:val="00D84D87"/>
    <w:rsid w:val="00D85576"/>
    <w:rsid w:val="00DC1943"/>
    <w:rsid w:val="00DC4BC1"/>
    <w:rsid w:val="00DC7578"/>
    <w:rsid w:val="00DC7798"/>
    <w:rsid w:val="00DE1853"/>
    <w:rsid w:val="00DE3431"/>
    <w:rsid w:val="00DF0C57"/>
    <w:rsid w:val="00DF63FB"/>
    <w:rsid w:val="00E03F80"/>
    <w:rsid w:val="00E112EF"/>
    <w:rsid w:val="00E23854"/>
    <w:rsid w:val="00E26FDE"/>
    <w:rsid w:val="00E33A76"/>
    <w:rsid w:val="00E416DA"/>
    <w:rsid w:val="00E461E5"/>
    <w:rsid w:val="00E645F9"/>
    <w:rsid w:val="00E646C9"/>
    <w:rsid w:val="00E84717"/>
    <w:rsid w:val="00EA1378"/>
    <w:rsid w:val="00EB15AF"/>
    <w:rsid w:val="00EC11C2"/>
    <w:rsid w:val="00EF7130"/>
    <w:rsid w:val="00EF7159"/>
    <w:rsid w:val="00F00A51"/>
    <w:rsid w:val="00F167E6"/>
    <w:rsid w:val="00F240B6"/>
    <w:rsid w:val="00F25110"/>
    <w:rsid w:val="00F41D82"/>
    <w:rsid w:val="00F832ED"/>
    <w:rsid w:val="00F865A5"/>
    <w:rsid w:val="00F9792C"/>
    <w:rsid w:val="00FC0E8A"/>
    <w:rsid w:val="00FC6C9E"/>
    <w:rsid w:val="00FD6F0D"/>
    <w:rsid w:val="00FE6084"/>
    <w:rsid w:val="01DCB732"/>
    <w:rsid w:val="0660D378"/>
    <w:rsid w:val="081261FC"/>
    <w:rsid w:val="08E1E0AE"/>
    <w:rsid w:val="096CF1AE"/>
    <w:rsid w:val="0FB4A5D1"/>
    <w:rsid w:val="1388B1F0"/>
    <w:rsid w:val="18AF3C80"/>
    <w:rsid w:val="205CA42F"/>
    <w:rsid w:val="22566114"/>
    <w:rsid w:val="2373937D"/>
    <w:rsid w:val="2550A0AE"/>
    <w:rsid w:val="2856C26A"/>
    <w:rsid w:val="286E2DF4"/>
    <w:rsid w:val="2A0DA567"/>
    <w:rsid w:val="2A6FC1AF"/>
    <w:rsid w:val="2ABBD285"/>
    <w:rsid w:val="2ACE2331"/>
    <w:rsid w:val="2C5D6425"/>
    <w:rsid w:val="2E077623"/>
    <w:rsid w:val="31B27002"/>
    <w:rsid w:val="329AEB34"/>
    <w:rsid w:val="338E4EEE"/>
    <w:rsid w:val="33E6587E"/>
    <w:rsid w:val="347112FC"/>
    <w:rsid w:val="3A628713"/>
    <w:rsid w:val="40725573"/>
    <w:rsid w:val="421825F1"/>
    <w:rsid w:val="454D54FD"/>
    <w:rsid w:val="45D4E8F4"/>
    <w:rsid w:val="476B0939"/>
    <w:rsid w:val="493908FD"/>
    <w:rsid w:val="498058F6"/>
    <w:rsid w:val="4ADD8755"/>
    <w:rsid w:val="4B96EA5D"/>
    <w:rsid w:val="4EC0ED5C"/>
    <w:rsid w:val="4FC8DE05"/>
    <w:rsid w:val="5102648A"/>
    <w:rsid w:val="52473FC7"/>
    <w:rsid w:val="57E19D53"/>
    <w:rsid w:val="57EF8C67"/>
    <w:rsid w:val="5A337069"/>
    <w:rsid w:val="5AA5781B"/>
    <w:rsid w:val="5C5E5A1E"/>
    <w:rsid w:val="609E97CF"/>
    <w:rsid w:val="60F24D6C"/>
    <w:rsid w:val="649D414D"/>
    <w:rsid w:val="66D0D9EE"/>
    <w:rsid w:val="67C243A7"/>
    <w:rsid w:val="685567DA"/>
    <w:rsid w:val="6A2A3C66"/>
    <w:rsid w:val="6F3A2B89"/>
    <w:rsid w:val="6F634796"/>
    <w:rsid w:val="6F96C160"/>
    <w:rsid w:val="70D55754"/>
    <w:rsid w:val="733CF6AD"/>
    <w:rsid w:val="74DD3751"/>
    <w:rsid w:val="788B0BB3"/>
    <w:rsid w:val="7BDFD1F0"/>
  </w:rsids>
  <m:mathPr>
    <m:mathFont m:val="Cambria Math"/>
    <m:brkBin m:val="before"/>
    <m:brkBinSub m:val="--"/>
    <m:smallFrac m:val="0"/>
    <m:dispDef/>
    <m:lMargin m:val="0"/>
    <m:rMargin m:val="0"/>
    <m:defJc m:val="centerGroup"/>
    <m:wrapRight/>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3DD09"/>
  <w15:chartTrackingRefBased/>
  <w15:docId w15:val="{25B4968C-37EA-4644-BE1C-F9B87A7B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0F5A"/>
    <w:rPr>
      <w:rFonts w:ascii="Times" w:hAnsi="Times"/>
    </w:rPr>
  </w:style>
  <w:style w:type="paragraph" w:styleId="Overskrift1">
    <w:name w:val="heading 1"/>
    <w:basedOn w:val="Normal"/>
    <w:next w:val="Normal"/>
    <w:qFormat/>
    <w:rsid w:val="00DC1943"/>
    <w:pPr>
      <w:keepNext/>
      <w:outlineLvl w:val="0"/>
    </w:pPr>
    <w:rPr>
      <w:rFonts w:asciiTheme="majorHAnsi" w:hAnsiTheme="majorHAnsi" w:cs="Arial"/>
      <w:b/>
      <w:bCs/>
      <w:kern w:val="32"/>
      <w:sz w:val="22"/>
      <w:szCs w:val="32"/>
    </w:rPr>
  </w:style>
  <w:style w:type="paragraph" w:styleId="Overskrift2">
    <w:name w:val="heading 2"/>
    <w:basedOn w:val="Normal"/>
    <w:next w:val="Normal"/>
    <w:qFormat/>
    <w:rsid w:val="00DC1943"/>
    <w:pPr>
      <w:keepNext/>
      <w:outlineLvl w:val="1"/>
    </w:pPr>
    <w:rPr>
      <w:rFonts w:asciiTheme="majorHAnsi" w:hAnsiTheme="majorHAnsi" w:cs="Arial"/>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C1943"/>
    <w:pPr>
      <w:tabs>
        <w:tab w:val="center" w:pos="4320"/>
        <w:tab w:val="right" w:pos="8640"/>
      </w:tabs>
    </w:pPr>
    <w:rPr>
      <w:rFonts w:asciiTheme="majorHAnsi" w:hAnsiTheme="majorHAnsi"/>
      <w:sz w:val="16"/>
    </w:rPr>
  </w:style>
  <w:style w:type="paragraph" w:styleId="Sidefod">
    <w:name w:val="footer"/>
    <w:basedOn w:val="Normal"/>
    <w:link w:val="SidefodTegn"/>
    <w:rsid w:val="00DC1943"/>
    <w:pPr>
      <w:tabs>
        <w:tab w:val="center" w:pos="4320"/>
        <w:tab w:val="right" w:pos="8640"/>
      </w:tabs>
    </w:pPr>
    <w:rPr>
      <w:rFonts w:asciiTheme="majorHAnsi" w:hAnsiTheme="majorHAnsi"/>
      <w:sz w:val="16"/>
    </w:r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736D32"/>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rsid w:val="00DC1943"/>
    <w:rPr>
      <w:rFonts w:asciiTheme="majorHAnsi" w:hAnsiTheme="majorHAnsi"/>
      <w:sz w:val="16"/>
    </w:rPr>
  </w:style>
  <w:style w:type="paragraph" w:customStyle="1" w:styleId="StyleLilleRight">
    <w:name w:val="Style Lille + Right"/>
    <w:basedOn w:val="Lille"/>
    <w:rsid w:val="00C10B51"/>
    <w:pPr>
      <w:spacing w:line="220" w:lineRule="atLeast"/>
      <w:jc w:val="right"/>
    </w:pPr>
    <w:rPr>
      <w:sz w:val="14"/>
    </w:rPr>
  </w:style>
  <w:style w:type="character" w:styleId="Hyperlink">
    <w:name w:val="Hyperlink"/>
    <w:rsid w:val="00991D7E"/>
    <w:rPr>
      <w:color w:val="0000FF"/>
      <w:u w:val="single"/>
    </w:rPr>
  </w:style>
  <w:style w:type="paragraph" w:customStyle="1" w:styleId="Boldoverskrift">
    <w:name w:val="Bold overskrift"/>
    <w:basedOn w:val="Normal"/>
    <w:rsid w:val="00DC1943"/>
    <w:rPr>
      <w:rFonts w:asciiTheme="majorHAnsi" w:hAnsiTheme="majorHAnsi"/>
      <w:b/>
      <w:sz w:val="24"/>
    </w:rPr>
  </w:style>
  <w:style w:type="paragraph" w:customStyle="1" w:styleId="Lille">
    <w:name w:val="Lille"/>
    <w:basedOn w:val="Normal"/>
    <w:rsid w:val="00320591"/>
    <w:pPr>
      <w:spacing w:line="240" w:lineRule="atLeast"/>
    </w:pPr>
    <w:rPr>
      <w:sz w:val="18"/>
    </w:rPr>
  </w:style>
  <w:style w:type="paragraph" w:customStyle="1" w:styleId="DUFadresse">
    <w:name w:val="DUF adresse"/>
    <w:basedOn w:val="Normal"/>
    <w:qFormat/>
    <w:rsid w:val="00DC1943"/>
    <w:rPr>
      <w:rFonts w:asciiTheme="majorHAnsi" w:hAnsiTheme="majorHAnsi"/>
      <w:noProof/>
    </w:rPr>
  </w:style>
  <w:style w:type="paragraph" w:customStyle="1" w:styleId="Normal0">
    <w:name w:val="[Normal]"/>
    <w:rsid w:val="00DC1943"/>
    <w:pPr>
      <w:widowControl w:val="0"/>
      <w:autoSpaceDE w:val="0"/>
      <w:autoSpaceDN w:val="0"/>
      <w:adjustRightInd w:val="0"/>
    </w:pPr>
    <w:rPr>
      <w:rFonts w:asciiTheme="minorHAnsi" w:hAnsiTheme="minorHAnsi" w:cs="Arial"/>
      <w:szCs w:val="24"/>
    </w:rPr>
  </w:style>
  <w:style w:type="character" w:customStyle="1" w:styleId="SidehovedTegn">
    <w:name w:val="Sidehoved Tegn"/>
    <w:basedOn w:val="Standardskrifttypeiafsnit"/>
    <w:link w:val="Sidehoved"/>
    <w:rsid w:val="00AA0D5C"/>
    <w:rPr>
      <w:rFonts w:asciiTheme="majorHAnsi" w:hAnsiTheme="majorHAnsi"/>
      <w:sz w:val="16"/>
      <w:lang w:eastAsia="en-US"/>
    </w:rPr>
  </w:style>
  <w:style w:type="paragraph" w:customStyle="1" w:styleId="Hjrespaltetekst">
    <w:name w:val="Højrespalte tekst"/>
    <w:uiPriority w:val="8"/>
    <w:semiHidden/>
    <w:rsid w:val="00891486"/>
    <w:pPr>
      <w:spacing w:line="200" w:lineRule="atLeast"/>
    </w:pPr>
    <w:rPr>
      <w:rFonts w:ascii="Arial" w:eastAsiaTheme="minorHAnsi" w:hAnsi="Arial" w:cstheme="minorBidi"/>
      <w:noProof/>
      <w:color w:val="D23223" w:themeColor="accent1"/>
      <w:spacing w:val="5"/>
      <w:sz w:val="14"/>
      <w:szCs w:val="16"/>
      <w:lang w:eastAsia="en-US"/>
    </w:rPr>
  </w:style>
  <w:style w:type="character" w:styleId="Pladsholdertekst">
    <w:name w:val="Placeholder Text"/>
    <w:basedOn w:val="Standardskrifttypeiafsnit"/>
    <w:uiPriority w:val="99"/>
    <w:semiHidden/>
    <w:rsid w:val="00891486"/>
    <w:rPr>
      <w:color w:val="auto"/>
    </w:rPr>
  </w:style>
  <w:style w:type="character" w:customStyle="1" w:styleId="SidefodTegn">
    <w:name w:val="Sidefod Tegn"/>
    <w:basedOn w:val="Standardskrifttypeiafsnit"/>
    <w:link w:val="Sidefod"/>
    <w:rsid w:val="00B12435"/>
    <w:rPr>
      <w:rFonts w:asciiTheme="majorHAnsi" w:hAnsiTheme="majorHAnsi"/>
      <w:sz w:val="16"/>
      <w:lang w:eastAsia="en-US"/>
    </w:rPr>
  </w:style>
  <w:style w:type="character" w:styleId="Strk">
    <w:name w:val="Strong"/>
    <w:basedOn w:val="Standardskrifttypeiafsnit"/>
    <w:qFormat/>
    <w:rsid w:val="004E00E2"/>
    <w:rPr>
      <w:b/>
      <w:bCs/>
    </w:rPr>
  </w:style>
  <w:style w:type="character" w:styleId="Kommentarhenvisning">
    <w:name w:val="annotation reference"/>
    <w:basedOn w:val="Standardskrifttypeiafsnit"/>
    <w:semiHidden/>
    <w:unhideWhenUsed/>
    <w:rsid w:val="00086E85"/>
    <w:rPr>
      <w:sz w:val="16"/>
      <w:szCs w:val="16"/>
    </w:rPr>
  </w:style>
  <w:style w:type="paragraph" w:styleId="Kommentartekst">
    <w:name w:val="annotation text"/>
    <w:basedOn w:val="Normal"/>
    <w:link w:val="KommentartekstTegn"/>
    <w:semiHidden/>
    <w:unhideWhenUsed/>
    <w:rsid w:val="00086E85"/>
  </w:style>
  <w:style w:type="character" w:customStyle="1" w:styleId="KommentartekstTegn">
    <w:name w:val="Kommentartekst Tegn"/>
    <w:basedOn w:val="Standardskrifttypeiafsnit"/>
    <w:link w:val="Kommentartekst"/>
    <w:semiHidden/>
    <w:rsid w:val="00086E85"/>
    <w:rPr>
      <w:rFonts w:asciiTheme="minorHAnsi" w:hAnsiTheme="minorHAnsi"/>
      <w:lang w:eastAsia="en-US"/>
    </w:rPr>
  </w:style>
  <w:style w:type="paragraph" w:styleId="Kommentaremne">
    <w:name w:val="annotation subject"/>
    <w:basedOn w:val="Kommentartekst"/>
    <w:next w:val="Kommentartekst"/>
    <w:link w:val="KommentaremneTegn"/>
    <w:semiHidden/>
    <w:unhideWhenUsed/>
    <w:rsid w:val="00086E85"/>
    <w:rPr>
      <w:b/>
      <w:bCs/>
    </w:rPr>
  </w:style>
  <w:style w:type="character" w:customStyle="1" w:styleId="KommentaremneTegn">
    <w:name w:val="Kommentaremne Tegn"/>
    <w:basedOn w:val="KommentartekstTegn"/>
    <w:link w:val="Kommentaremne"/>
    <w:semiHidden/>
    <w:rsid w:val="00086E85"/>
    <w:rPr>
      <w:rFonts w:asciiTheme="minorHAnsi" w:hAnsiTheme="minorHAnsi"/>
      <w:b/>
      <w:bCs/>
      <w:lang w:eastAsia="en-US"/>
    </w:rPr>
  </w:style>
  <w:style w:type="paragraph" w:styleId="Listeafsnit">
    <w:name w:val="List Paragraph"/>
    <w:basedOn w:val="Normal"/>
    <w:uiPriority w:val="34"/>
    <w:qFormat/>
    <w:rsid w:val="00C25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duf.sharepoint.com/sites/DUFs-Filer/Skabeloner/Dokument%20-%202025.dotx" TargetMode="External"/></Relationships>
</file>

<file path=word/theme/theme1.xml><?xml version="1.0" encoding="utf-8"?>
<a:theme xmlns:a="http://schemas.openxmlformats.org/drawingml/2006/main" name="Kontortema">
  <a:themeElements>
    <a:clrScheme name="DUF">
      <a:dk1>
        <a:srgbClr val="000000"/>
      </a:dk1>
      <a:lt1>
        <a:srgbClr val="FFFFFF"/>
      </a:lt1>
      <a:dk2>
        <a:srgbClr val="D23223"/>
      </a:dk2>
      <a:lt2>
        <a:srgbClr val="FFFFFF"/>
      </a:lt2>
      <a:accent1>
        <a:srgbClr val="D23223"/>
      </a:accent1>
      <a:accent2>
        <a:srgbClr val="48AE92"/>
      </a:accent2>
      <a:accent3>
        <a:srgbClr val="FABE5F"/>
      </a:accent3>
      <a:accent4>
        <a:srgbClr val="645087"/>
      </a:accent4>
      <a:accent5>
        <a:srgbClr val="A78F7E"/>
      </a:accent5>
      <a:accent6>
        <a:srgbClr val="F7F7F7"/>
      </a:accent6>
      <a:hlink>
        <a:srgbClr val="48AE91"/>
      </a:hlink>
      <a:folHlink>
        <a:srgbClr val="D23223"/>
      </a:folHlink>
    </a:clrScheme>
    <a:fontScheme name="Kontor 2">
      <a:majorFont>
        <a:latin typeface="Montserrat-Bol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Spectral-Regular"/>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6754BEFD02184F8EF015025B41C37A" ma:contentTypeVersion="12" ma:contentTypeDescription="Opret et nyt dokument." ma:contentTypeScope="" ma:versionID="8e0a7dea32aeb69f57c2622eae6d8ff0">
  <xsd:schema xmlns:xsd="http://www.w3.org/2001/XMLSchema" xmlns:xs="http://www.w3.org/2001/XMLSchema" xmlns:p="http://schemas.microsoft.com/office/2006/metadata/properties" xmlns:ns2="ec638c30-1d33-4bf7-b254-9138c6082cbf" xmlns:ns3="9d25ed54-a231-4159-9aef-7a6978ad1599" targetNamespace="http://schemas.microsoft.com/office/2006/metadata/properties" ma:root="true" ma:fieldsID="bf31941239e8a193bc2d39735a7a9106" ns2:_="" ns3:_="">
    <xsd:import namespace="ec638c30-1d33-4bf7-b254-9138c6082cbf"/>
    <xsd:import namespace="9d25ed54-a231-4159-9aef-7a6978ad15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8c30-1d33-4bf7-b254-9138c6082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5ed54-a231-4159-9aef-7a6978ad1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f79278-b55c-4632-910f-080ef73cc1f4}" ma:internalName="TaxCatchAll" ma:showField="CatchAllData" ma:web="9d25ed54-a231-4159-9aef-7a6978ad1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25ed54-a231-4159-9aef-7a6978ad1599" xsi:nil="true"/>
    <lcf76f155ced4ddcb4097134ff3c332f xmlns="ec638c30-1d33-4bf7-b254-9138c6082c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8BF7F5-2BB8-4CC7-BF14-E3B12BDA1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8c30-1d33-4bf7-b254-9138c6082cbf"/>
    <ds:schemaRef ds:uri="9d25ed54-a231-4159-9aef-7a6978ad1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51F96-77EA-4375-BC7F-ABE081CD8E19}">
  <ds:schemaRefs>
    <ds:schemaRef ds:uri="http://schemas.microsoft.com/sharepoint/v3/contenttype/forms"/>
  </ds:schemaRefs>
</ds:datastoreItem>
</file>

<file path=customXml/itemProps3.xml><?xml version="1.0" encoding="utf-8"?>
<ds:datastoreItem xmlns:ds="http://schemas.openxmlformats.org/officeDocument/2006/customXml" ds:itemID="{79C67181-1A20-40A8-8932-A81761E2E9EF}">
  <ds:schemaRefs>
    <ds:schemaRef ds:uri="http://schemas.openxmlformats.org/officeDocument/2006/bibliography"/>
  </ds:schemaRefs>
</ds:datastoreItem>
</file>

<file path=customXml/itemProps4.xml><?xml version="1.0" encoding="utf-8"?>
<ds:datastoreItem xmlns:ds="http://schemas.openxmlformats.org/officeDocument/2006/customXml" ds:itemID="{C1EDE157-4C30-433D-86C7-75D35E96A80A}">
  <ds:schemaRefs>
    <ds:schemaRef ds:uri="http://schemas.microsoft.com/office/2006/metadata/properties"/>
    <ds:schemaRef ds:uri="http://schemas.microsoft.com/office/infopath/2007/PartnerControls"/>
    <ds:schemaRef ds:uri="9d25ed54-a231-4159-9aef-7a6978ad1599"/>
    <ds:schemaRef ds:uri="ec638c30-1d33-4bf7-b254-9138c6082cbf"/>
  </ds:schemaRefs>
</ds:datastoreItem>
</file>

<file path=docProps/app.xml><?xml version="1.0" encoding="utf-8"?>
<Properties xmlns="http://schemas.openxmlformats.org/officeDocument/2006/extended-properties" xmlns:vt="http://schemas.openxmlformats.org/officeDocument/2006/docPropsVTypes">
  <Template>Dokument%20-%202025</Template>
  <TotalTime>1</TotalTime>
  <Pages>2</Pages>
  <Words>378</Words>
  <Characters>2308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Pedersen</dc:creator>
  <cp:keywords/>
  <dc:description/>
  <cp:lastModifiedBy>Mathias Pedersen</cp:lastModifiedBy>
  <cp:revision>2</cp:revision>
  <cp:lastPrinted>2025-03-13T04:02:00Z</cp:lastPrinted>
  <dcterms:created xsi:type="dcterms:W3CDTF">2026-06-25T07:41:00Z</dcterms:created>
  <dcterms:modified xsi:type="dcterms:W3CDTF">2026-06-25T07:41:00Z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0x010100536754BEFD02184F8EF015025B41C37A</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_dlc_DocIdItemGuid">
    <vt:lpwstr>9f104e22-9af1-4cf2-9724-043bb0f9b368</vt:lpwstr>
  </property>
</Properties>
</file>